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6E" w:rsidRPr="001C5CD8" w:rsidRDefault="0079656E" w:rsidP="0079656E">
      <w:pPr>
        <w:jc w:val="center"/>
        <w:rPr>
          <w:b/>
          <w:color w:val="000000"/>
          <w:sz w:val="28"/>
          <w:szCs w:val="28"/>
        </w:rPr>
      </w:pPr>
      <w:r w:rsidRPr="001C5CD8">
        <w:rPr>
          <w:b/>
          <w:bCs/>
          <w:color w:val="000000"/>
          <w:sz w:val="28"/>
          <w:szCs w:val="28"/>
          <w:lang w:val="vi-VN"/>
        </w:rPr>
        <w:t xml:space="preserve">   </w:t>
      </w:r>
      <w:r w:rsidRPr="001C5CD8">
        <w:rPr>
          <w:b/>
          <w:color w:val="000000"/>
          <w:sz w:val="28"/>
          <w:szCs w:val="28"/>
        </w:rPr>
        <w:t xml:space="preserve">BÁO CÁO CHUYÊN ĐÊ MO DUN TH </w:t>
      </w:r>
      <w:r>
        <w:rPr>
          <w:b/>
          <w:color w:val="000000"/>
          <w:sz w:val="28"/>
          <w:szCs w:val="28"/>
        </w:rPr>
        <w:t>12</w:t>
      </w:r>
      <w:r w:rsidRPr="001C5CD8">
        <w:rPr>
          <w:b/>
          <w:color w:val="000000"/>
          <w:sz w:val="28"/>
          <w:szCs w:val="28"/>
        </w:rPr>
        <w:t>:</w:t>
      </w:r>
    </w:p>
    <w:p w:rsidR="0079656E" w:rsidRDefault="0079656E" w:rsidP="0079656E">
      <w:pPr>
        <w:ind w:right="170"/>
        <w:jc w:val="center"/>
        <w:rPr>
          <w:sz w:val="28"/>
          <w:szCs w:val="28"/>
        </w:rPr>
      </w:pPr>
      <w:r w:rsidRPr="0024373B">
        <w:rPr>
          <w:sz w:val="28"/>
          <w:szCs w:val="28"/>
        </w:rPr>
        <w:t xml:space="preserve">LẬP KẾ HOẠCH DẠY HỌC TÍCH </w:t>
      </w:r>
      <w:r>
        <w:rPr>
          <w:sz w:val="28"/>
          <w:szCs w:val="28"/>
        </w:rPr>
        <w:t>HỢP CÁC NỘI DUNG GIÁO DỤC</w:t>
      </w:r>
    </w:p>
    <w:p w:rsidR="0079656E" w:rsidRDefault="0079656E" w:rsidP="0079656E">
      <w:pPr>
        <w:ind w:right="170"/>
        <w:jc w:val="center"/>
        <w:rPr>
          <w:sz w:val="28"/>
          <w:szCs w:val="28"/>
        </w:rPr>
      </w:pPr>
      <w:r>
        <w:rPr>
          <w:sz w:val="28"/>
          <w:szCs w:val="28"/>
        </w:rPr>
        <w:t xml:space="preserve"> Ở TIỂU HỌC</w:t>
      </w:r>
      <w:r w:rsidRPr="0024373B">
        <w:rPr>
          <w:sz w:val="28"/>
          <w:szCs w:val="28"/>
        </w:rPr>
        <w:t>.</w:t>
      </w:r>
    </w:p>
    <w:p w:rsidR="0079656E" w:rsidRPr="001C5CD8" w:rsidRDefault="0079656E" w:rsidP="0079656E">
      <w:pPr>
        <w:ind w:right="170"/>
        <w:jc w:val="center"/>
        <w:rPr>
          <w:sz w:val="28"/>
          <w:szCs w:val="28"/>
          <w:lang w:val="nl-NL"/>
        </w:rPr>
      </w:pPr>
      <w:r w:rsidRPr="001C5CD8">
        <w:rPr>
          <w:sz w:val="28"/>
          <w:szCs w:val="28"/>
          <w:lang w:val="nl-NL"/>
        </w:rPr>
        <w:t xml:space="preserve">Họ và tên: </w:t>
      </w:r>
      <w:r w:rsidR="00E80052">
        <w:rPr>
          <w:sz w:val="28"/>
          <w:szCs w:val="28"/>
          <w:lang w:val="nl-NL"/>
        </w:rPr>
        <w:t>TRần Thị Cường</w:t>
      </w:r>
    </w:p>
    <w:p w:rsidR="0079656E" w:rsidRPr="001C5CD8" w:rsidRDefault="0079656E" w:rsidP="0079656E">
      <w:pPr>
        <w:ind w:right="170"/>
        <w:jc w:val="center"/>
        <w:rPr>
          <w:sz w:val="28"/>
          <w:szCs w:val="28"/>
          <w:lang w:val="nl-NL"/>
        </w:rPr>
      </w:pPr>
      <w:r w:rsidRPr="001C5CD8">
        <w:rPr>
          <w:sz w:val="28"/>
          <w:szCs w:val="28"/>
          <w:lang w:val="nl-NL"/>
        </w:rPr>
        <w:t xml:space="preserve">Tổ </w:t>
      </w:r>
      <w:r w:rsidR="00E80052">
        <w:rPr>
          <w:sz w:val="28"/>
          <w:szCs w:val="28"/>
          <w:lang w:val="nl-NL"/>
        </w:rPr>
        <w:t>2-3. N</w:t>
      </w:r>
      <w:r w:rsidRPr="001C5CD8">
        <w:rPr>
          <w:sz w:val="28"/>
          <w:szCs w:val="28"/>
          <w:lang w:val="nl-NL"/>
        </w:rPr>
        <w:t>ăm học: 201</w:t>
      </w:r>
      <w:r w:rsidR="00176D0A">
        <w:rPr>
          <w:sz w:val="28"/>
          <w:szCs w:val="28"/>
          <w:lang w:val="nl-NL"/>
        </w:rPr>
        <w:t>8</w:t>
      </w:r>
      <w:r w:rsidRPr="001C5CD8">
        <w:rPr>
          <w:sz w:val="28"/>
          <w:szCs w:val="28"/>
          <w:lang w:val="nl-NL"/>
        </w:rPr>
        <w:t>- 201</w:t>
      </w:r>
      <w:r w:rsidR="00176D0A">
        <w:rPr>
          <w:sz w:val="28"/>
          <w:szCs w:val="28"/>
          <w:lang w:val="nl-NL"/>
        </w:rPr>
        <w:t>9</w:t>
      </w:r>
    </w:p>
    <w:p w:rsidR="0079656E" w:rsidRPr="001C5CD8" w:rsidRDefault="0079656E" w:rsidP="0079656E">
      <w:pPr>
        <w:ind w:right="170"/>
        <w:jc w:val="center"/>
        <w:rPr>
          <w:sz w:val="28"/>
          <w:szCs w:val="28"/>
          <w:lang w:val="nl-NL"/>
        </w:rPr>
      </w:pPr>
      <w:r w:rsidRPr="001C5CD8">
        <w:rPr>
          <w:sz w:val="28"/>
          <w:szCs w:val="28"/>
          <w:lang w:val="nl-NL"/>
        </w:rPr>
        <w:t>Đơn vị: Trường Tiểu học Cẩm Định.</w:t>
      </w:r>
    </w:p>
    <w:p w:rsidR="0079656E" w:rsidRPr="001C5CD8" w:rsidRDefault="0079656E" w:rsidP="0079656E">
      <w:pPr>
        <w:ind w:right="170"/>
        <w:jc w:val="center"/>
        <w:rPr>
          <w:sz w:val="28"/>
          <w:szCs w:val="28"/>
          <w:lang w:val="nl-NL"/>
        </w:rPr>
      </w:pPr>
      <w:r w:rsidRPr="001C5CD8">
        <w:rPr>
          <w:sz w:val="28"/>
          <w:szCs w:val="28"/>
          <w:lang w:val="nl-NL"/>
        </w:rPr>
        <w:t xml:space="preserve">Ngày báo cáo: </w:t>
      </w:r>
      <w:r w:rsidR="0012619C">
        <w:rPr>
          <w:sz w:val="28"/>
          <w:szCs w:val="28"/>
          <w:lang w:val="nl-NL"/>
        </w:rPr>
        <w:t>.....</w:t>
      </w:r>
      <w:r w:rsidRPr="001C5CD8">
        <w:rPr>
          <w:sz w:val="28"/>
          <w:szCs w:val="28"/>
          <w:lang w:val="nl-NL"/>
        </w:rPr>
        <w:t>/</w:t>
      </w:r>
      <w:r w:rsidR="0012619C">
        <w:rPr>
          <w:sz w:val="28"/>
          <w:szCs w:val="28"/>
          <w:lang w:val="nl-NL"/>
        </w:rPr>
        <w:t>...../2018</w:t>
      </w:r>
    </w:p>
    <w:p w:rsidR="0079656E" w:rsidRPr="001C5CD8" w:rsidRDefault="0079656E" w:rsidP="0079656E">
      <w:pPr>
        <w:autoSpaceDE w:val="0"/>
        <w:autoSpaceDN w:val="0"/>
        <w:adjustRightInd w:val="0"/>
        <w:ind w:left="113"/>
        <w:jc w:val="both"/>
        <w:rPr>
          <w:b/>
          <w:bCs/>
          <w:color w:val="000000"/>
          <w:sz w:val="28"/>
          <w:szCs w:val="28"/>
          <w:lang w:val="vi-VN"/>
        </w:rPr>
      </w:pPr>
      <w:r w:rsidRPr="001C5CD8">
        <w:rPr>
          <w:b/>
          <w:color w:val="000000"/>
          <w:sz w:val="28"/>
          <w:szCs w:val="28"/>
          <w:lang w:val="nl-NL"/>
        </w:rPr>
        <w:t xml:space="preserve">I. </w:t>
      </w:r>
      <w:r w:rsidRPr="001C5CD8">
        <w:rPr>
          <w:b/>
          <w:bCs/>
          <w:color w:val="000000"/>
          <w:sz w:val="28"/>
          <w:szCs w:val="28"/>
          <w:lang w:val="vi-VN"/>
        </w:rPr>
        <w:t xml:space="preserve"> Ý nghĩa, tầm quan trọng </w:t>
      </w:r>
      <w:r w:rsidRPr="0079656E">
        <w:rPr>
          <w:b/>
          <w:bCs/>
          <w:color w:val="000000"/>
          <w:sz w:val="28"/>
          <w:szCs w:val="28"/>
          <w:lang w:val="vi-VN"/>
        </w:rPr>
        <w:t xml:space="preserve">của </w:t>
      </w:r>
      <w:r w:rsidRPr="0079656E">
        <w:rPr>
          <w:b/>
          <w:sz w:val="28"/>
          <w:szCs w:val="28"/>
        </w:rPr>
        <w:t xml:space="preserve"> dạy học tích hợp các nội dung giáo dục </w:t>
      </w:r>
      <w:r w:rsidRPr="0079656E">
        <w:rPr>
          <w:b/>
          <w:bCs/>
          <w:color w:val="000000"/>
          <w:sz w:val="28"/>
          <w:szCs w:val="28"/>
          <w:lang w:val="vi-VN"/>
        </w:rPr>
        <w:t>ở Tiểu</w:t>
      </w:r>
      <w:r w:rsidRPr="001C5CD8">
        <w:rPr>
          <w:b/>
          <w:bCs/>
          <w:color w:val="000000"/>
          <w:sz w:val="28"/>
          <w:szCs w:val="28"/>
          <w:lang w:val="vi-VN"/>
        </w:rPr>
        <w:t xml:space="preserve"> học:</w:t>
      </w:r>
    </w:p>
    <w:p w:rsidR="009B7942" w:rsidRDefault="0079656E" w:rsidP="0079656E">
      <w:pPr>
        <w:ind w:firstLine="600"/>
        <w:jc w:val="both"/>
        <w:rPr>
          <w:sz w:val="28"/>
          <w:szCs w:val="28"/>
        </w:rPr>
      </w:pPr>
      <w:r w:rsidRPr="0024373B">
        <w:rPr>
          <w:sz w:val="28"/>
          <w:szCs w:val="28"/>
        </w:rPr>
        <w:t xml:space="preserve">Lập kế hoạch dạy học tích </w:t>
      </w:r>
      <w:r>
        <w:rPr>
          <w:sz w:val="28"/>
          <w:szCs w:val="28"/>
        </w:rPr>
        <w:t>hợp các nội dung giáo dục ở TH nhằm</w:t>
      </w:r>
      <w:r w:rsidR="009B7942">
        <w:rPr>
          <w:sz w:val="28"/>
          <w:szCs w:val="28"/>
        </w:rPr>
        <w:t>:</w:t>
      </w:r>
    </w:p>
    <w:p w:rsidR="0079656E" w:rsidRPr="00471B40" w:rsidRDefault="009B7942" w:rsidP="0079656E">
      <w:pPr>
        <w:ind w:firstLine="600"/>
        <w:jc w:val="both"/>
        <w:rPr>
          <w:sz w:val="28"/>
          <w:szCs w:val="28"/>
        </w:rPr>
      </w:pPr>
      <w:r>
        <w:rPr>
          <w:sz w:val="28"/>
          <w:szCs w:val="28"/>
        </w:rPr>
        <w:t>-</w:t>
      </w:r>
      <w:r w:rsidR="0079656E">
        <w:rPr>
          <w:sz w:val="28"/>
          <w:szCs w:val="28"/>
        </w:rPr>
        <w:t xml:space="preserve"> g</w:t>
      </w:r>
      <w:r w:rsidR="0079656E" w:rsidRPr="00471B40">
        <w:rPr>
          <w:sz w:val="28"/>
          <w:szCs w:val="28"/>
        </w:rPr>
        <w:t>iả</w:t>
      </w:r>
      <w:r w:rsidR="0079656E">
        <w:rPr>
          <w:sz w:val="28"/>
          <w:szCs w:val="28"/>
        </w:rPr>
        <w:t>m số</w:t>
      </w:r>
      <w:r w:rsidR="00E27CD9">
        <w:rPr>
          <w:sz w:val="28"/>
          <w:szCs w:val="28"/>
        </w:rPr>
        <w:t xml:space="preserve"> lượng môn học;</w:t>
      </w:r>
      <w:r w:rsidR="0079656E" w:rsidRPr="00471B40">
        <w:rPr>
          <w:sz w:val="28"/>
          <w:szCs w:val="28"/>
        </w:rPr>
        <w:t xml:space="preserve"> Phát triển năng lực cho học sinh.</w:t>
      </w:r>
    </w:p>
    <w:p w:rsidR="0079656E" w:rsidRPr="00471B40" w:rsidRDefault="0079656E" w:rsidP="0079656E">
      <w:pPr>
        <w:ind w:firstLine="600"/>
        <w:jc w:val="both"/>
        <w:rPr>
          <w:sz w:val="28"/>
          <w:szCs w:val="28"/>
        </w:rPr>
      </w:pPr>
      <w:r w:rsidRPr="00471B40">
        <w:rPr>
          <w:sz w:val="28"/>
          <w:szCs w:val="28"/>
        </w:rPr>
        <w:t>- Tăng cường thực hành ứng dụng giải quyết các vấn đề gần gũi với cuộc sống hằng ngày.</w:t>
      </w:r>
    </w:p>
    <w:p w:rsidR="0079656E" w:rsidRPr="00471B40" w:rsidRDefault="0079656E" w:rsidP="0079656E">
      <w:pPr>
        <w:ind w:firstLine="600"/>
        <w:jc w:val="both"/>
        <w:rPr>
          <w:sz w:val="28"/>
          <w:szCs w:val="28"/>
        </w:rPr>
      </w:pPr>
      <w:r>
        <w:rPr>
          <w:sz w:val="28"/>
          <w:szCs w:val="28"/>
        </w:rPr>
        <w:t xml:space="preserve">* </w:t>
      </w:r>
      <w:r w:rsidRPr="00471B40">
        <w:rPr>
          <w:sz w:val="28"/>
          <w:szCs w:val="28"/>
        </w:rPr>
        <w:t>Cụ thể, tích hợp lĩnh vực khoa học tự nhiên và khoa học xã hội ở tiểu học sẽ:</w:t>
      </w:r>
    </w:p>
    <w:p w:rsidR="0079656E" w:rsidRPr="00471B40" w:rsidRDefault="00E27CD9" w:rsidP="0079656E">
      <w:pPr>
        <w:ind w:firstLine="600"/>
        <w:jc w:val="both"/>
        <w:rPr>
          <w:sz w:val="28"/>
          <w:szCs w:val="28"/>
        </w:rPr>
      </w:pPr>
      <w:r>
        <w:rPr>
          <w:sz w:val="28"/>
          <w:szCs w:val="28"/>
        </w:rPr>
        <w:t>+</w:t>
      </w:r>
      <w:r w:rsidR="0079656E" w:rsidRPr="00471B40">
        <w:rPr>
          <w:sz w:val="28"/>
          <w:szCs w:val="28"/>
        </w:rPr>
        <w:t xml:space="preserve"> Cung cấp cho học sinh những thuật ngữ và khái niệm khoa học cơ bản nhằm giúp các em hiểu bản thân và thế giới xung quanh.</w:t>
      </w:r>
    </w:p>
    <w:p w:rsidR="0079656E" w:rsidRPr="00471B40" w:rsidRDefault="00E27CD9" w:rsidP="0079656E">
      <w:pPr>
        <w:ind w:firstLine="600"/>
        <w:jc w:val="both"/>
        <w:rPr>
          <w:sz w:val="28"/>
          <w:szCs w:val="28"/>
        </w:rPr>
      </w:pPr>
      <w:r>
        <w:rPr>
          <w:sz w:val="28"/>
          <w:szCs w:val="28"/>
        </w:rPr>
        <w:t>-+</w:t>
      </w:r>
      <w:r w:rsidR="0079656E" w:rsidRPr="00471B40">
        <w:rPr>
          <w:sz w:val="28"/>
          <w:szCs w:val="28"/>
        </w:rPr>
        <w:t>Cung cấp cho học sinh cơ hội để phát triển kĩ năng, thói quen tư duy và thái độ cần thiết để khám quá khoa học.</w:t>
      </w:r>
    </w:p>
    <w:p w:rsidR="0079656E" w:rsidRPr="00471B40" w:rsidRDefault="00E27CD9" w:rsidP="0079656E">
      <w:pPr>
        <w:ind w:firstLine="600"/>
        <w:jc w:val="both"/>
        <w:rPr>
          <w:sz w:val="28"/>
          <w:szCs w:val="28"/>
        </w:rPr>
      </w:pPr>
      <w:r>
        <w:rPr>
          <w:sz w:val="28"/>
          <w:szCs w:val="28"/>
        </w:rPr>
        <w:t>+</w:t>
      </w:r>
      <w:r w:rsidR="0079656E" w:rsidRPr="00471B40">
        <w:rPr>
          <w:sz w:val="28"/>
          <w:szCs w:val="28"/>
        </w:rPr>
        <w:t xml:space="preserve"> Chuẩn bị cho học sinh hiểu biết về cộng đồng, xã hội , có kĩ năng tham gia các hoạt động xã hội để các em có thể hòa nhập, sống có ích cho xã hội.</w:t>
      </w:r>
    </w:p>
    <w:p w:rsidR="0079656E" w:rsidRPr="00471B40" w:rsidRDefault="00E27CD9" w:rsidP="0079656E">
      <w:pPr>
        <w:ind w:firstLine="600"/>
        <w:jc w:val="both"/>
        <w:rPr>
          <w:sz w:val="28"/>
          <w:szCs w:val="28"/>
        </w:rPr>
      </w:pPr>
      <w:r>
        <w:rPr>
          <w:sz w:val="28"/>
          <w:szCs w:val="28"/>
        </w:rPr>
        <w:t>+</w:t>
      </w:r>
      <w:r w:rsidR="0079656E" w:rsidRPr="00471B40">
        <w:rPr>
          <w:sz w:val="28"/>
          <w:szCs w:val="28"/>
        </w:rPr>
        <w:t xml:space="preserve"> Giúp học sinh đánh giá được khoa học ảnh hưởng đến con người và môi trường như thế nào.</w:t>
      </w:r>
    </w:p>
    <w:p w:rsidR="0079656E" w:rsidRPr="001C5CD8" w:rsidRDefault="0079656E" w:rsidP="0079656E">
      <w:pPr>
        <w:autoSpaceDE w:val="0"/>
        <w:autoSpaceDN w:val="0"/>
        <w:adjustRightInd w:val="0"/>
        <w:ind w:left="113"/>
        <w:jc w:val="both"/>
        <w:rPr>
          <w:b/>
          <w:bCs/>
          <w:color w:val="000000"/>
          <w:sz w:val="28"/>
          <w:szCs w:val="28"/>
          <w:lang w:val="vi-VN"/>
        </w:rPr>
      </w:pPr>
      <w:r w:rsidRPr="001C5CD8">
        <w:rPr>
          <w:b/>
          <w:bCs/>
          <w:color w:val="000000"/>
          <w:sz w:val="28"/>
          <w:szCs w:val="28"/>
          <w:lang w:val="vi-VN"/>
        </w:rPr>
        <w:t xml:space="preserve">II. Những </w:t>
      </w:r>
      <w:r w:rsidR="00E27CD9">
        <w:rPr>
          <w:b/>
          <w:bCs/>
          <w:color w:val="000000"/>
          <w:sz w:val="28"/>
          <w:szCs w:val="28"/>
        </w:rPr>
        <w:t>nội dung - hình thức và phương pháp tích hợp trong giáo dục ở Tiểu học hiện nay</w:t>
      </w:r>
      <w:r w:rsidRPr="001C5CD8">
        <w:rPr>
          <w:b/>
          <w:bCs/>
          <w:color w:val="000000"/>
          <w:sz w:val="28"/>
          <w:szCs w:val="28"/>
          <w:lang w:val="vi-VN"/>
        </w:rPr>
        <w:t>:</w:t>
      </w:r>
    </w:p>
    <w:p w:rsidR="00E27CD9" w:rsidRPr="00471B40" w:rsidRDefault="00E27CD9" w:rsidP="00E27CD9">
      <w:pPr>
        <w:ind w:firstLine="600"/>
        <w:rPr>
          <w:b/>
          <w:i/>
          <w:sz w:val="28"/>
          <w:szCs w:val="28"/>
          <w:lang w:val="vi-VN"/>
        </w:rPr>
      </w:pPr>
      <w:r w:rsidRPr="00471B40">
        <w:rPr>
          <w:b/>
          <w:i/>
          <w:sz w:val="28"/>
          <w:szCs w:val="28"/>
        </w:rPr>
        <w:t>1.</w:t>
      </w:r>
      <w:r w:rsidRPr="00471B40">
        <w:rPr>
          <w:b/>
          <w:i/>
          <w:sz w:val="28"/>
          <w:szCs w:val="28"/>
          <w:lang w:val="vi-VN"/>
        </w:rPr>
        <w:t xml:space="preserve"> Các nội dung được tích hợp giáo dục trong các môn học và hoạt động giáo dục ở tiểu học:</w:t>
      </w:r>
    </w:p>
    <w:p w:rsidR="00E27CD9" w:rsidRPr="00471B40" w:rsidRDefault="00E27CD9" w:rsidP="00E27CD9">
      <w:pPr>
        <w:ind w:firstLine="600"/>
        <w:jc w:val="both"/>
        <w:rPr>
          <w:sz w:val="28"/>
          <w:szCs w:val="28"/>
          <w:lang w:val="vi-VN"/>
        </w:rPr>
      </w:pPr>
      <w:r w:rsidRPr="00471B40">
        <w:rPr>
          <w:sz w:val="28"/>
          <w:szCs w:val="28"/>
          <w:lang w:val="vi-VN"/>
        </w:rPr>
        <w:t>Hiện nay, ngoài yêu cầu tích hợp như đã nêu trong chương trình môn học (thể hiện qua tài liệu dạy học của các môn học ở tiểu học), đã có rất nhiều tài liệu hướng dẫn dạy học tích hợp thêm các nội dung vào chương trình môn học, ví dụ như các nội dung:</w:t>
      </w:r>
    </w:p>
    <w:p w:rsidR="00E27CD9" w:rsidRPr="00471B40" w:rsidRDefault="00E27CD9" w:rsidP="00E27CD9">
      <w:pPr>
        <w:ind w:firstLine="600"/>
        <w:jc w:val="both"/>
        <w:rPr>
          <w:sz w:val="28"/>
          <w:szCs w:val="28"/>
          <w:lang w:val="vi-VN"/>
        </w:rPr>
      </w:pPr>
      <w:r w:rsidRPr="00471B40">
        <w:rPr>
          <w:sz w:val="28"/>
          <w:szCs w:val="28"/>
          <w:lang w:val="vi-VN"/>
        </w:rPr>
        <w:t>- Học tập tư tưởng, đạo đức Hồ Chí Minh.</w:t>
      </w:r>
    </w:p>
    <w:p w:rsidR="00E27CD9" w:rsidRPr="00471B40" w:rsidRDefault="00E27CD9" w:rsidP="00E27CD9">
      <w:pPr>
        <w:ind w:firstLine="600"/>
        <w:jc w:val="both"/>
        <w:rPr>
          <w:sz w:val="28"/>
          <w:szCs w:val="28"/>
          <w:lang w:val="vi-VN"/>
        </w:rPr>
      </w:pPr>
      <w:r w:rsidRPr="00471B40">
        <w:rPr>
          <w:sz w:val="28"/>
          <w:szCs w:val="28"/>
          <w:lang w:val="vi-VN"/>
        </w:rPr>
        <w:t>- Giáo dục bảo vệ môi trường.</w:t>
      </w:r>
    </w:p>
    <w:p w:rsidR="00E27CD9" w:rsidRPr="00471B40" w:rsidRDefault="00E27CD9" w:rsidP="00E27CD9">
      <w:pPr>
        <w:ind w:firstLine="600"/>
        <w:jc w:val="both"/>
        <w:rPr>
          <w:sz w:val="28"/>
          <w:szCs w:val="28"/>
          <w:lang w:val="vi-VN"/>
        </w:rPr>
      </w:pPr>
      <w:r w:rsidRPr="00471B40">
        <w:rPr>
          <w:sz w:val="28"/>
          <w:szCs w:val="28"/>
          <w:lang w:val="vi-VN"/>
        </w:rPr>
        <w:t>- Giáo dục kĩ năng sống.</w:t>
      </w:r>
    </w:p>
    <w:p w:rsidR="00E27CD9" w:rsidRPr="00471B40" w:rsidRDefault="00E27CD9" w:rsidP="00E27CD9">
      <w:pPr>
        <w:ind w:firstLine="600"/>
        <w:jc w:val="both"/>
        <w:rPr>
          <w:sz w:val="28"/>
          <w:szCs w:val="28"/>
        </w:rPr>
      </w:pPr>
      <w:r w:rsidRPr="00471B40">
        <w:rPr>
          <w:sz w:val="28"/>
          <w:szCs w:val="28"/>
        </w:rPr>
        <w:t>- Giáo dục an toàn giao thông</w:t>
      </w:r>
    </w:p>
    <w:p w:rsidR="00E27CD9" w:rsidRPr="00471B40" w:rsidRDefault="00E27CD9" w:rsidP="00E27CD9">
      <w:pPr>
        <w:ind w:firstLine="600"/>
        <w:jc w:val="both"/>
        <w:rPr>
          <w:sz w:val="28"/>
          <w:szCs w:val="28"/>
        </w:rPr>
      </w:pPr>
      <w:r w:rsidRPr="00471B40">
        <w:rPr>
          <w:sz w:val="28"/>
          <w:szCs w:val="28"/>
        </w:rPr>
        <w:t>- Giáo dục dân số</w:t>
      </w:r>
    </w:p>
    <w:p w:rsidR="00E27CD9" w:rsidRPr="00471B40" w:rsidRDefault="00E27CD9" w:rsidP="00E27CD9">
      <w:pPr>
        <w:ind w:firstLine="600"/>
        <w:jc w:val="both"/>
        <w:rPr>
          <w:sz w:val="28"/>
          <w:szCs w:val="28"/>
        </w:rPr>
      </w:pPr>
      <w:r w:rsidRPr="00471B40">
        <w:rPr>
          <w:sz w:val="28"/>
          <w:szCs w:val="28"/>
        </w:rPr>
        <w:t xml:space="preserve">- Giáo dục phòng chống tai nạn thương tích (đuối nước …) </w:t>
      </w:r>
    </w:p>
    <w:p w:rsidR="00E27CD9" w:rsidRPr="00471B40" w:rsidRDefault="00E27CD9" w:rsidP="00E27CD9">
      <w:pPr>
        <w:ind w:firstLine="600"/>
        <w:jc w:val="both"/>
        <w:rPr>
          <w:sz w:val="28"/>
          <w:szCs w:val="28"/>
        </w:rPr>
      </w:pPr>
      <w:r w:rsidRPr="00471B40">
        <w:rPr>
          <w:sz w:val="28"/>
          <w:szCs w:val="28"/>
        </w:rPr>
        <w:t>- Giáo dục sức khỏe sinh sản.</w:t>
      </w:r>
    </w:p>
    <w:p w:rsidR="00E27CD9" w:rsidRPr="00471B40" w:rsidRDefault="00E27CD9" w:rsidP="00E27CD9">
      <w:pPr>
        <w:ind w:firstLine="600"/>
        <w:jc w:val="both"/>
        <w:rPr>
          <w:sz w:val="28"/>
          <w:szCs w:val="28"/>
        </w:rPr>
      </w:pPr>
      <w:r w:rsidRPr="00471B40">
        <w:rPr>
          <w:sz w:val="28"/>
          <w:szCs w:val="28"/>
        </w:rPr>
        <w:t>- Tiết kiệm năng lượng.</w:t>
      </w:r>
    </w:p>
    <w:p w:rsidR="00E27CD9" w:rsidRPr="00471B40" w:rsidRDefault="00E27CD9" w:rsidP="00E27CD9">
      <w:pPr>
        <w:ind w:firstLine="600"/>
        <w:jc w:val="both"/>
        <w:rPr>
          <w:sz w:val="28"/>
          <w:szCs w:val="28"/>
        </w:rPr>
      </w:pPr>
      <w:r w:rsidRPr="00471B40">
        <w:rPr>
          <w:sz w:val="28"/>
          <w:szCs w:val="28"/>
        </w:rPr>
        <w:t>- Biến đổi khí hậu.</w:t>
      </w:r>
    </w:p>
    <w:p w:rsidR="00E27CD9" w:rsidRPr="00471B40" w:rsidRDefault="00E27CD9" w:rsidP="00E27CD9">
      <w:pPr>
        <w:ind w:firstLine="600"/>
        <w:jc w:val="both"/>
        <w:rPr>
          <w:sz w:val="28"/>
          <w:szCs w:val="28"/>
        </w:rPr>
      </w:pPr>
      <w:r w:rsidRPr="00471B40">
        <w:rPr>
          <w:sz w:val="28"/>
          <w:szCs w:val="28"/>
        </w:rPr>
        <w:t>- Vệ sinh, an toàn thực phẩm.</w:t>
      </w:r>
    </w:p>
    <w:p w:rsidR="00E27CD9" w:rsidRPr="00471B40" w:rsidRDefault="00E27CD9" w:rsidP="00E27CD9">
      <w:pPr>
        <w:ind w:firstLine="600"/>
        <w:jc w:val="both"/>
        <w:rPr>
          <w:sz w:val="28"/>
          <w:szCs w:val="28"/>
        </w:rPr>
      </w:pPr>
      <w:r w:rsidRPr="00471B40">
        <w:rPr>
          <w:sz w:val="28"/>
          <w:szCs w:val="28"/>
        </w:rPr>
        <w:t>- Hiểu biết về Quốc hội.</w:t>
      </w:r>
    </w:p>
    <w:p w:rsidR="00E27CD9" w:rsidRPr="00471B40" w:rsidRDefault="00E27CD9" w:rsidP="00E27CD9">
      <w:pPr>
        <w:ind w:firstLine="600"/>
        <w:jc w:val="both"/>
        <w:rPr>
          <w:sz w:val="28"/>
          <w:szCs w:val="28"/>
        </w:rPr>
      </w:pPr>
      <w:r w:rsidRPr="00471B40">
        <w:rPr>
          <w:sz w:val="28"/>
          <w:szCs w:val="28"/>
        </w:rPr>
        <w:lastRenderedPageBreak/>
        <w:t>* Việc tích hợp thêm các nội dung trên vào chương trình dạy học ở trường tiểu học cho thấy sự kết nối giửa các khối kiến thức và kĩ năng khi thì gắn kết với nhau mang tính tự nhiên, khi thì có vẻ như tách biệt, không ăn</w:t>
      </w:r>
      <w:r w:rsidR="009B7942">
        <w:rPr>
          <w:sz w:val="28"/>
          <w:szCs w:val="28"/>
        </w:rPr>
        <w:t xml:space="preserve"> nhập gì với nhau, giữa nhữ</w:t>
      </w:r>
      <w:r w:rsidRPr="00471B40">
        <w:rPr>
          <w:sz w:val="28"/>
          <w:szCs w:val="28"/>
        </w:rPr>
        <w:t>ng điều họ</w:t>
      </w:r>
      <w:r w:rsidR="009B7942">
        <w:rPr>
          <w:sz w:val="28"/>
          <w:szCs w:val="28"/>
        </w:rPr>
        <w:t>c sinh đã trải nghiệm và có</w:t>
      </w:r>
      <w:r w:rsidRPr="00471B40">
        <w:rPr>
          <w:sz w:val="28"/>
          <w:szCs w:val="28"/>
        </w:rPr>
        <w:t xml:space="preserve"> hiểu biết chung mà các em cần học ở nhà trường.   </w:t>
      </w:r>
    </w:p>
    <w:p w:rsidR="00E27CD9" w:rsidRPr="00471B40" w:rsidRDefault="0079656E" w:rsidP="00E27CD9">
      <w:pPr>
        <w:ind w:firstLine="600"/>
        <w:jc w:val="both"/>
        <w:rPr>
          <w:b/>
          <w:i/>
          <w:sz w:val="28"/>
          <w:szCs w:val="28"/>
        </w:rPr>
      </w:pPr>
      <w:r w:rsidRPr="001C5CD8">
        <w:rPr>
          <w:b/>
          <w:bCs/>
          <w:color w:val="000000"/>
          <w:sz w:val="28"/>
          <w:szCs w:val="28"/>
          <w:lang w:val="vi-VN"/>
        </w:rPr>
        <w:t xml:space="preserve"> </w:t>
      </w:r>
      <w:r w:rsidR="00E27CD9">
        <w:rPr>
          <w:b/>
          <w:i/>
          <w:sz w:val="28"/>
          <w:szCs w:val="28"/>
        </w:rPr>
        <w:t>2.</w:t>
      </w:r>
      <w:r w:rsidR="00E27CD9" w:rsidRPr="00471B40">
        <w:rPr>
          <w:b/>
          <w:i/>
          <w:sz w:val="28"/>
          <w:szCs w:val="28"/>
        </w:rPr>
        <w:t xml:space="preserve"> Các hình thức tích hợp chương trình:</w:t>
      </w:r>
    </w:p>
    <w:p w:rsidR="00E27CD9" w:rsidRPr="00471B40" w:rsidRDefault="00E27CD9" w:rsidP="00E27CD9">
      <w:pPr>
        <w:ind w:firstLine="600"/>
        <w:jc w:val="both"/>
        <w:rPr>
          <w:sz w:val="28"/>
          <w:szCs w:val="28"/>
        </w:rPr>
      </w:pPr>
      <w:r w:rsidRPr="00471B40">
        <w:rPr>
          <w:sz w:val="28"/>
          <w:szCs w:val="28"/>
        </w:rPr>
        <w:t>- Có nhiều hình thức tích hợp chưng trình khác nhau. Tích hợp nội dung là hình thức nối kết nội dung trong nội</w:t>
      </w:r>
      <w:r>
        <w:rPr>
          <w:sz w:val="28"/>
          <w:szCs w:val="28"/>
        </w:rPr>
        <w:t xml:space="preserve"> </w:t>
      </w:r>
      <w:r w:rsidRPr="00471B40">
        <w:rPr>
          <w:sz w:val="28"/>
          <w:szCs w:val="28"/>
        </w:rPr>
        <w:t>bộ môn học và giữa các môn học với nhau. Có thể chia làm 3 hình thức</w:t>
      </w:r>
      <w:r>
        <w:rPr>
          <w:sz w:val="28"/>
          <w:szCs w:val="28"/>
        </w:rPr>
        <w:t xml:space="preserve"> </w:t>
      </w:r>
      <w:r w:rsidRPr="00471B40">
        <w:rPr>
          <w:sz w:val="28"/>
          <w:szCs w:val="28"/>
        </w:rPr>
        <w:t>như sau:</w:t>
      </w:r>
    </w:p>
    <w:p w:rsidR="00E27CD9" w:rsidRPr="00471B40" w:rsidRDefault="00E27CD9" w:rsidP="00E27CD9">
      <w:pPr>
        <w:ind w:firstLine="600"/>
        <w:jc w:val="both"/>
        <w:rPr>
          <w:sz w:val="28"/>
          <w:szCs w:val="28"/>
        </w:rPr>
      </w:pPr>
      <w:r w:rsidRPr="00471B40">
        <w:rPr>
          <w:sz w:val="28"/>
          <w:szCs w:val="28"/>
        </w:rPr>
        <w:t>- Kết hợp lồng ghép</w:t>
      </w:r>
      <w:r>
        <w:rPr>
          <w:sz w:val="28"/>
          <w:szCs w:val="28"/>
        </w:rPr>
        <w:t xml:space="preserve">: </w:t>
      </w:r>
      <w:r w:rsidRPr="00471B40">
        <w:rPr>
          <w:sz w:val="28"/>
          <w:szCs w:val="28"/>
        </w:rPr>
        <w:t>Đây là mức đầu tiên của tích hợp; theo đó, những nội dung nào đó sẽ được kết hợp vào chương trình môn học độc lập đã có sẵn.</w:t>
      </w:r>
    </w:p>
    <w:p w:rsidR="00E27CD9" w:rsidRPr="00471B40" w:rsidRDefault="00E27CD9" w:rsidP="00E27CD9">
      <w:pPr>
        <w:ind w:firstLine="600"/>
        <w:jc w:val="both"/>
        <w:rPr>
          <w:sz w:val="28"/>
          <w:szCs w:val="28"/>
        </w:rPr>
      </w:pPr>
      <w:r w:rsidRPr="00471B40">
        <w:rPr>
          <w:sz w:val="28"/>
          <w:szCs w:val="28"/>
        </w:rPr>
        <w:t>- Đa môn:</w:t>
      </w:r>
      <w:r>
        <w:rPr>
          <w:sz w:val="28"/>
          <w:szCs w:val="28"/>
        </w:rPr>
        <w:t xml:space="preserve"> </w:t>
      </w:r>
      <w:r w:rsidRPr="00471B40">
        <w:rPr>
          <w:sz w:val="28"/>
          <w:szCs w:val="28"/>
        </w:rPr>
        <w:t xml:space="preserve"> Các môn học là riêng rẽ, nhưng có những chủ đề/vấn đề được tích hợp vào các môn.</w:t>
      </w:r>
    </w:p>
    <w:p w:rsidR="00E27CD9" w:rsidRPr="00471B40" w:rsidRDefault="00E27CD9" w:rsidP="00E27CD9">
      <w:pPr>
        <w:ind w:firstLine="600"/>
        <w:jc w:val="both"/>
        <w:rPr>
          <w:sz w:val="28"/>
          <w:szCs w:val="28"/>
        </w:rPr>
      </w:pPr>
      <w:r w:rsidRPr="00471B40">
        <w:rPr>
          <w:sz w:val="28"/>
          <w:szCs w:val="28"/>
        </w:rPr>
        <w:t>- Liên môn:</w:t>
      </w:r>
      <w:r>
        <w:rPr>
          <w:sz w:val="28"/>
          <w:szCs w:val="28"/>
        </w:rPr>
        <w:t xml:space="preserve"> </w:t>
      </w:r>
      <w:r w:rsidRPr="00471B40">
        <w:rPr>
          <w:sz w:val="28"/>
          <w:szCs w:val="28"/>
        </w:rPr>
        <w:t>Chương trình tạo ra các chủ đề vấn đề chung các khái niệm hoặc các kĩ năng liên môn được chú trọng giữa các môn mà không phải là từng môn riêng biệt.</w:t>
      </w:r>
      <w:r>
        <w:rPr>
          <w:sz w:val="28"/>
          <w:szCs w:val="28"/>
        </w:rPr>
        <w:t xml:space="preserve"> </w:t>
      </w:r>
      <w:r w:rsidRPr="00471B40">
        <w:rPr>
          <w:sz w:val="28"/>
          <w:szCs w:val="28"/>
        </w:rPr>
        <w:t>Xây dựng môn học mới bằng cách liên kết một số môn học với nhau thành môn học mới nhưng vẫn có những phần mang tên riêng của từng môn học.</w:t>
      </w:r>
    </w:p>
    <w:p w:rsidR="00E27CD9" w:rsidRPr="00D76E35" w:rsidRDefault="0079656E" w:rsidP="00E27CD9">
      <w:pPr>
        <w:ind w:firstLine="600"/>
        <w:rPr>
          <w:b/>
          <w:i/>
          <w:sz w:val="28"/>
          <w:szCs w:val="28"/>
        </w:rPr>
      </w:pPr>
      <w:r w:rsidRPr="001C5CD8">
        <w:rPr>
          <w:b/>
          <w:bCs/>
          <w:sz w:val="28"/>
          <w:szCs w:val="28"/>
          <w:lang w:val="vi-VN"/>
        </w:rPr>
        <w:t>3.</w:t>
      </w:r>
      <w:r w:rsidRPr="001C5CD8">
        <w:rPr>
          <w:b/>
          <w:bCs/>
          <w:i/>
          <w:iCs/>
          <w:color w:val="000000"/>
          <w:sz w:val="28"/>
          <w:szCs w:val="28"/>
          <w:highlight w:val="white"/>
          <w:lang w:val="vi-VN"/>
        </w:rPr>
        <w:t xml:space="preserve"> </w:t>
      </w:r>
      <w:r w:rsidR="00E27CD9" w:rsidRPr="00D76E35">
        <w:rPr>
          <w:b/>
          <w:i/>
          <w:sz w:val="28"/>
          <w:szCs w:val="28"/>
        </w:rPr>
        <w:t>C</w:t>
      </w:r>
      <w:r w:rsidR="00E27CD9" w:rsidRPr="00D76E35">
        <w:rPr>
          <w:b/>
          <w:i/>
          <w:sz w:val="28"/>
          <w:szCs w:val="28"/>
          <w:lang w:val="vi-VN"/>
        </w:rPr>
        <w:t>ác phương pháp, kĩ thuật dạy học phù hợp với việc dạy học tích hợp trong từng môn học ở tiểu học</w:t>
      </w:r>
      <w:r w:rsidR="00E27CD9">
        <w:rPr>
          <w:b/>
          <w:i/>
          <w:sz w:val="28"/>
          <w:szCs w:val="28"/>
        </w:rPr>
        <w:t>:</w:t>
      </w:r>
    </w:p>
    <w:p w:rsidR="00E27CD9" w:rsidRPr="00D76E35" w:rsidRDefault="00E27CD9" w:rsidP="00E27CD9">
      <w:pPr>
        <w:ind w:firstLine="600"/>
        <w:jc w:val="both"/>
        <w:rPr>
          <w:sz w:val="28"/>
          <w:szCs w:val="28"/>
        </w:rPr>
      </w:pPr>
      <w:r w:rsidRPr="00D76E35">
        <w:rPr>
          <w:sz w:val="28"/>
          <w:szCs w:val="28"/>
        </w:rPr>
        <w:t>Các phương pháp dạy học phát huy tính tích cực của học sinh cần được vận dụng linh hoạt, tạo điều kiện cho học sinh được khám phá, điều tra, tìm tòi, đánh giá, thu thập và xử lí thông tin, giải quyết vấn đề, được làm việc độc lập kết hợp với làm việc hợp tác…</w:t>
      </w:r>
    </w:p>
    <w:p w:rsidR="00E27CD9" w:rsidRPr="00D76E35" w:rsidRDefault="00E27CD9" w:rsidP="00E27CD9">
      <w:pPr>
        <w:ind w:firstLine="600"/>
        <w:jc w:val="both"/>
        <w:rPr>
          <w:sz w:val="28"/>
          <w:szCs w:val="28"/>
        </w:rPr>
      </w:pPr>
      <w:r w:rsidRPr="00D76E35">
        <w:rPr>
          <w:sz w:val="28"/>
          <w:szCs w:val="28"/>
        </w:rPr>
        <w:t>Để thực hiện dạy học tích hợp một cách hiểu quả, theo quan điểm của các nhà sư phạm thì phương pháp dạy học phù hợp nhất đối với việc dạy học nói chung và dạy học tích hợp nói riêng là dạy học dựa trên sự khám phá, tìm tòi (thí nghiệm, thảo luận, kiểm tra khám phá, đi thực tế, nghiên cứu dự án,…). Vận dụng phương pháp dạy học này sẽ phát triển ở học sinh năng lực giải quyết vấn đề, năng lực sang tạo…đồng thời rèn kĩ năng hợp tác, kĩ năng giao tiếp và các kĩ năng quá trình khoa học (quan sát, phân loại, đo đạt, dự đoán, đưa ra giải quyết, đưa ra kết luận…). Đồng thời cần tăng cường các hoạt động thực tế và các giờ học trong phòng thí nghiệm.</w:t>
      </w:r>
    </w:p>
    <w:p w:rsidR="00E27CD9" w:rsidRPr="00D76E35" w:rsidRDefault="00E27CD9" w:rsidP="00E27CD9">
      <w:pPr>
        <w:ind w:firstLine="600"/>
        <w:jc w:val="both"/>
        <w:rPr>
          <w:sz w:val="28"/>
          <w:szCs w:val="28"/>
        </w:rPr>
      </w:pPr>
      <w:r w:rsidRPr="00D76E35">
        <w:rPr>
          <w:sz w:val="28"/>
          <w:szCs w:val="28"/>
        </w:rPr>
        <w:t xml:space="preserve">Phương pháp dạy học dự án khá phù hợp với việc dạy học tích hợp. Việc học tập của học sinh sẽ có hậu quả hơn do được tìm hiểu và vận dụng nội dung tích hợp của các môn học hoặc các nội dung tích hợp vào một môn học, khiến cho kiến thức trở nên thiết thực và có ý nghĩa hơn đối với học sinh vì có sự gắn kết giữa kiến thức lí thuyết với đời sống thực tiễn. Học sinh được hoạt động chủ động, độc lập, sang tạo thông qua các bước thực hiện dự án như: lập kế hoạch (chọn chủ đề nghiên cứu, lập kế hoạch thực hiện dự án), thực hiện dự án (thu thập thông tin, xử lí thông tin), tổng hợp kết quả (thu thập, xử lí số liệu, viết báo cáo, trình bày kết quả và đánh giá dự án…) </w:t>
      </w:r>
    </w:p>
    <w:p w:rsidR="00E27CD9" w:rsidRPr="00D76E35" w:rsidRDefault="00E27CD9" w:rsidP="00E27CD9">
      <w:pPr>
        <w:ind w:firstLine="600"/>
        <w:jc w:val="both"/>
        <w:rPr>
          <w:sz w:val="28"/>
          <w:szCs w:val="28"/>
        </w:rPr>
      </w:pPr>
      <w:r w:rsidRPr="00D76E35">
        <w:rPr>
          <w:sz w:val="28"/>
          <w:szCs w:val="28"/>
        </w:rPr>
        <w:t>Việc xây dựng và dạy học chủ đề để tích hợp theo phương pháp dạy học dự án có ưu điểm sau:</w:t>
      </w:r>
    </w:p>
    <w:p w:rsidR="00E27CD9" w:rsidRPr="00D76E35" w:rsidRDefault="00E27CD9" w:rsidP="00E27CD9">
      <w:pPr>
        <w:ind w:firstLine="600"/>
        <w:jc w:val="both"/>
        <w:rPr>
          <w:sz w:val="28"/>
          <w:szCs w:val="28"/>
        </w:rPr>
      </w:pPr>
      <w:r w:rsidRPr="00D76E35">
        <w:rPr>
          <w:sz w:val="28"/>
          <w:szCs w:val="28"/>
        </w:rPr>
        <w:lastRenderedPageBreak/>
        <w:t>- Nội dung tích hợp có tính thiết thực và có ý nghĩa đối với học sinh.</w:t>
      </w:r>
    </w:p>
    <w:p w:rsidR="00E27CD9" w:rsidRPr="00D76E35" w:rsidRDefault="00E27CD9" w:rsidP="00E27CD9">
      <w:pPr>
        <w:ind w:firstLine="600"/>
        <w:jc w:val="both"/>
        <w:rPr>
          <w:sz w:val="28"/>
          <w:szCs w:val="28"/>
        </w:rPr>
      </w:pPr>
      <w:r w:rsidRPr="00D76E35">
        <w:rPr>
          <w:sz w:val="28"/>
          <w:szCs w:val="28"/>
        </w:rPr>
        <w:t>- Các chuyên gia môn học giúp giáo viên xây dựng các chủ đề tích hợp ở mỗi lớp sao cho mỗi lớp có khoảng 2 dự án trong một năm học.</w:t>
      </w:r>
    </w:p>
    <w:p w:rsidR="00E27CD9" w:rsidRPr="00D76E35" w:rsidRDefault="00E27CD9" w:rsidP="00E27CD9">
      <w:pPr>
        <w:ind w:firstLine="600"/>
        <w:jc w:val="both"/>
        <w:rPr>
          <w:sz w:val="28"/>
          <w:szCs w:val="28"/>
        </w:rPr>
      </w:pPr>
      <w:r w:rsidRPr="00D76E35">
        <w:rPr>
          <w:sz w:val="28"/>
          <w:szCs w:val="28"/>
        </w:rPr>
        <w:t>- Giáo viên có thể dạy được, học sinh có thể học được nếu được tập huấn và quy định về thời lượng.</w:t>
      </w:r>
    </w:p>
    <w:p w:rsidR="00E27CD9" w:rsidRPr="00D76E35" w:rsidRDefault="00E27CD9" w:rsidP="00E27CD9">
      <w:pPr>
        <w:ind w:firstLine="600"/>
        <w:jc w:val="both"/>
        <w:rPr>
          <w:sz w:val="28"/>
          <w:szCs w:val="28"/>
        </w:rPr>
      </w:pPr>
      <w:r w:rsidRPr="00D76E35">
        <w:rPr>
          <w:sz w:val="28"/>
          <w:szCs w:val="28"/>
        </w:rPr>
        <w:t>- Không phải xây</w:t>
      </w:r>
      <w:r w:rsidR="009B7942">
        <w:rPr>
          <w:sz w:val="28"/>
          <w:szCs w:val="28"/>
        </w:rPr>
        <w:t xml:space="preserve"> dựng</w:t>
      </w:r>
      <w:r w:rsidRPr="00D76E35">
        <w:rPr>
          <w:sz w:val="28"/>
          <w:szCs w:val="28"/>
        </w:rPr>
        <w:t xml:space="preserve"> môn học mới nên ít gây xáo trộn.</w:t>
      </w:r>
    </w:p>
    <w:p w:rsidR="00E27CD9" w:rsidRPr="00D76E35" w:rsidRDefault="00E27CD9" w:rsidP="00E27CD9">
      <w:pPr>
        <w:ind w:firstLine="600"/>
        <w:jc w:val="both"/>
        <w:rPr>
          <w:sz w:val="28"/>
          <w:szCs w:val="28"/>
        </w:rPr>
      </w:pPr>
      <w:r w:rsidRPr="00D76E35">
        <w:rPr>
          <w:sz w:val="28"/>
          <w:szCs w:val="28"/>
        </w:rPr>
        <w:t>- Học sinh được phát triển năng lực liên môn, năng lực giải quyết vấn đề, năng lực hoạt động chủ động, sang tạo…nên học tập hứng thú hơn.</w:t>
      </w:r>
    </w:p>
    <w:p w:rsidR="00E27CD9" w:rsidRPr="00D76E35" w:rsidRDefault="00E27CD9" w:rsidP="00E27CD9">
      <w:pPr>
        <w:ind w:firstLine="600"/>
        <w:jc w:val="both"/>
        <w:rPr>
          <w:sz w:val="28"/>
          <w:szCs w:val="28"/>
        </w:rPr>
      </w:pPr>
      <w:r w:rsidRPr="00D76E35">
        <w:rPr>
          <w:sz w:val="28"/>
          <w:szCs w:val="28"/>
        </w:rPr>
        <w:t>Đồng thời với việc lựa chọn phương pháp dạy học phù hợp trong dạy học tích hợp, phải thực hiện các phương pháp và kĩ thuật đánh giá đa dạng: trắc nghiệm khách quan, tự luận, bài kiểm tra viết, bảng quan sát, báo cáo, sự hoàn thành các bài kiểm tra, các cuộc phỏng vấn, hồ sơ…Yêu cầu đánh giá học sinh một cách toàn diện: các kiến thức khoa học cơ bản, khả năng khám phá và áp dụng khoa học để giải quyết các vấn đề trong cuộc sống hàng ngày, sự hứng thú trong khoa học, sự nhận biết các giá trị khoa học, sự tham gia tích cực trong học tập môn khoa học, sự hợp tác, thái độ giải quyết vấn đề một cách hiệu quả và sang tạo…</w:t>
      </w:r>
    </w:p>
    <w:p w:rsidR="009B7942" w:rsidRPr="009B7942" w:rsidRDefault="009B7942" w:rsidP="009B7942">
      <w:pPr>
        <w:pStyle w:val="BodyText2"/>
        <w:shd w:val="clear" w:color="auto" w:fill="auto"/>
        <w:spacing w:after="0" w:line="240" w:lineRule="auto"/>
        <w:ind w:firstLine="0"/>
        <w:rPr>
          <w:rStyle w:val="FootnoteItalic"/>
          <w:rFonts w:eastAsia="Courier New"/>
          <w:bCs w:val="0"/>
          <w:i w:val="0"/>
          <w:sz w:val="28"/>
          <w:szCs w:val="28"/>
          <w:lang w:val="en-US"/>
        </w:rPr>
      </w:pPr>
      <w:r w:rsidRPr="009B7942">
        <w:rPr>
          <w:rStyle w:val="Heading2"/>
          <w:rFonts w:ascii="Times New Roman" w:eastAsia="Courier New" w:hAnsi="Times New Roman" w:cs="Times New Roman"/>
          <w:bCs w:val="0"/>
          <w:sz w:val="28"/>
          <w:szCs w:val="28"/>
          <w:lang w:val="en-US"/>
        </w:rPr>
        <w:t xml:space="preserve">III. </w:t>
      </w:r>
      <w:r w:rsidRPr="009B7942">
        <w:rPr>
          <w:rStyle w:val="Heading2"/>
          <w:rFonts w:ascii="Times New Roman" w:eastAsia="Courier New" w:hAnsi="Times New Roman" w:cs="Times New Roman"/>
          <w:bCs w:val="0"/>
          <w:sz w:val="28"/>
          <w:szCs w:val="28"/>
        </w:rPr>
        <w:t>Thực hành lập k</w:t>
      </w:r>
      <w:r w:rsidRPr="009B7942">
        <w:rPr>
          <w:rStyle w:val="Heading2"/>
          <w:rFonts w:ascii="Times New Roman" w:eastAsia="Courier New" w:hAnsi="Times New Roman" w:cs="Times New Roman"/>
          <w:bCs w:val="0"/>
          <w:sz w:val="28"/>
          <w:szCs w:val="28"/>
          <w:lang w:val="en-US"/>
        </w:rPr>
        <w:t xml:space="preserve">ế </w:t>
      </w:r>
      <w:r w:rsidRPr="009B7942">
        <w:rPr>
          <w:rStyle w:val="Heading2"/>
          <w:rFonts w:ascii="Times New Roman" w:eastAsia="Courier New" w:hAnsi="Times New Roman" w:cs="Times New Roman"/>
          <w:bCs w:val="0"/>
          <w:sz w:val="28"/>
          <w:szCs w:val="28"/>
        </w:rPr>
        <w:t>hoạch bài học tích h</w:t>
      </w:r>
      <w:r w:rsidRPr="009B7942">
        <w:rPr>
          <w:rStyle w:val="Heading2"/>
          <w:rFonts w:ascii="Times New Roman" w:eastAsia="Courier New" w:hAnsi="Times New Roman" w:cs="Times New Roman"/>
          <w:bCs w:val="0"/>
          <w:sz w:val="28"/>
          <w:szCs w:val="28"/>
          <w:lang w:val="en-US"/>
        </w:rPr>
        <w:t>ợ</w:t>
      </w:r>
      <w:r w:rsidRPr="009B7942">
        <w:rPr>
          <w:rStyle w:val="Heading2"/>
          <w:rFonts w:ascii="Times New Roman" w:eastAsia="Courier New" w:hAnsi="Times New Roman" w:cs="Times New Roman"/>
          <w:bCs w:val="0"/>
          <w:sz w:val="28"/>
          <w:szCs w:val="28"/>
        </w:rPr>
        <w:t xml:space="preserve">p một số </w:t>
      </w:r>
      <w:r w:rsidRPr="009B7942">
        <w:rPr>
          <w:rStyle w:val="FootnoteItalic"/>
          <w:rFonts w:eastAsia="Courier New"/>
          <w:bCs w:val="0"/>
          <w:i w:val="0"/>
          <w:sz w:val="28"/>
          <w:szCs w:val="28"/>
        </w:rPr>
        <w:t>nội dung giáo dục theo yêu cầu, nhiệm vụ năm học</w:t>
      </w:r>
      <w:r w:rsidRPr="009B7942">
        <w:rPr>
          <w:rStyle w:val="FootnoteItalic"/>
          <w:rFonts w:eastAsia="Courier New"/>
          <w:bCs w:val="0"/>
          <w:i w:val="0"/>
          <w:sz w:val="28"/>
          <w:szCs w:val="28"/>
          <w:lang w:val="en-US"/>
        </w:rPr>
        <w:t>:</w:t>
      </w:r>
    </w:p>
    <w:p w:rsidR="009B7942" w:rsidRPr="00F868A5" w:rsidRDefault="009B7942" w:rsidP="009B7942">
      <w:pPr>
        <w:pStyle w:val="BodyText2"/>
        <w:shd w:val="clear" w:color="auto" w:fill="auto"/>
        <w:spacing w:after="0" w:line="240" w:lineRule="auto"/>
        <w:ind w:firstLine="600"/>
        <w:rPr>
          <w:sz w:val="28"/>
          <w:szCs w:val="28"/>
        </w:rPr>
      </w:pPr>
      <w:r w:rsidRPr="00F868A5">
        <w:rPr>
          <w:rStyle w:val="BodyText1"/>
          <w:rFonts w:eastAsia="Tahoma"/>
          <w:sz w:val="28"/>
          <w:szCs w:val="28"/>
        </w:rPr>
        <w:t>Việc dạy họ</w:t>
      </w:r>
      <w:r>
        <w:rPr>
          <w:rStyle w:val="BodyText1"/>
          <w:rFonts w:eastAsia="Tahoma"/>
          <w:sz w:val="28"/>
          <w:szCs w:val="28"/>
        </w:rPr>
        <w:t>c tí</w:t>
      </w:r>
      <w:r w:rsidRPr="00F868A5">
        <w:rPr>
          <w:rStyle w:val="BodyText1"/>
          <w:rFonts w:eastAsia="Tahoma"/>
          <w:sz w:val="28"/>
          <w:szCs w:val="28"/>
        </w:rPr>
        <w:t>ch hợp c</w:t>
      </w:r>
      <w:r>
        <w:rPr>
          <w:rStyle w:val="BodyText1"/>
          <w:rFonts w:eastAsia="Tahoma"/>
          <w:sz w:val="28"/>
          <w:szCs w:val="28"/>
        </w:rPr>
        <w:t>ầ</w:t>
      </w:r>
      <w:r w:rsidRPr="00F868A5">
        <w:rPr>
          <w:rStyle w:val="BodyText1"/>
          <w:rFonts w:eastAsia="Tahoma"/>
          <w:sz w:val="28"/>
          <w:szCs w:val="28"/>
        </w:rPr>
        <w:t>n được giáo viên quán triệ</w:t>
      </w:r>
      <w:r>
        <w:rPr>
          <w:rStyle w:val="BodyText1"/>
          <w:rFonts w:eastAsia="Tahoma"/>
          <w:sz w:val="28"/>
          <w:szCs w:val="28"/>
        </w:rPr>
        <w:t>t ngay từ</w:t>
      </w:r>
      <w:r w:rsidRPr="00F868A5">
        <w:rPr>
          <w:rStyle w:val="BodyText1"/>
          <w:rFonts w:eastAsia="Tahoma"/>
          <w:sz w:val="28"/>
          <w:szCs w:val="28"/>
        </w:rPr>
        <w:t xml:space="preserve"> đầu</w:t>
      </w:r>
      <w:r>
        <w:rPr>
          <w:rStyle w:val="BodyText1"/>
          <w:rFonts w:eastAsia="Tahoma"/>
          <w:sz w:val="28"/>
          <w:szCs w:val="28"/>
        </w:rPr>
        <w:t xml:space="preserve"> </w:t>
      </w:r>
      <w:r w:rsidRPr="00F868A5">
        <w:rPr>
          <w:rStyle w:val="BodyText1"/>
          <w:rFonts w:eastAsia="Tahoma"/>
          <w:sz w:val="28"/>
          <w:szCs w:val="28"/>
        </w:rPr>
        <w:t>năm</w:t>
      </w:r>
      <w:r>
        <w:rPr>
          <w:rStyle w:val="BodyText1"/>
          <w:rFonts w:eastAsia="Tahoma"/>
          <w:sz w:val="28"/>
          <w:szCs w:val="28"/>
        </w:rPr>
        <w:t xml:space="preserve"> </w:t>
      </w:r>
      <w:r w:rsidRPr="00F868A5">
        <w:rPr>
          <w:rStyle w:val="BodyText1"/>
          <w:rFonts w:eastAsia="Tahoma"/>
          <w:sz w:val="28"/>
          <w:szCs w:val="28"/>
        </w:rPr>
        <w:t xml:space="preserve">học để lên kế hoạch dạy học phù hợp </w:t>
      </w:r>
      <w:r>
        <w:rPr>
          <w:rStyle w:val="BodyText1"/>
          <w:rFonts w:eastAsia="Tahoma"/>
          <w:sz w:val="28"/>
          <w:szCs w:val="28"/>
        </w:rPr>
        <w:t>ở từ</w:t>
      </w:r>
      <w:r w:rsidRPr="00F868A5">
        <w:rPr>
          <w:rStyle w:val="BodyText1"/>
          <w:rFonts w:eastAsia="Tahoma"/>
          <w:sz w:val="28"/>
          <w:szCs w:val="28"/>
        </w:rPr>
        <w:t>ng môn học, từng hoạt động dạy học.</w:t>
      </w:r>
    </w:p>
    <w:p w:rsidR="009B7942" w:rsidRPr="00F868A5" w:rsidRDefault="009B7942" w:rsidP="009B7942">
      <w:pPr>
        <w:pStyle w:val="BodyText2"/>
        <w:shd w:val="clear" w:color="auto" w:fill="auto"/>
        <w:spacing w:after="0" w:line="240" w:lineRule="auto"/>
        <w:ind w:firstLine="600"/>
        <w:rPr>
          <w:sz w:val="28"/>
          <w:szCs w:val="28"/>
        </w:rPr>
      </w:pPr>
      <w:r w:rsidRPr="00F868A5">
        <w:rPr>
          <w:rStyle w:val="BodyText1"/>
          <w:rFonts w:eastAsia="Tahoma"/>
          <w:sz w:val="28"/>
          <w:szCs w:val="28"/>
        </w:rPr>
        <w:t xml:space="preserve">Hiện nay, quan điểm dạy học tích hợp thể hiện trong tài liệu dạy học </w:t>
      </w:r>
      <w:r>
        <w:rPr>
          <w:rStyle w:val="BodyText1"/>
          <w:rFonts w:eastAsia="Tahoma"/>
          <w:sz w:val="28"/>
          <w:szCs w:val="28"/>
        </w:rPr>
        <w:t>ở</w:t>
      </w:r>
      <w:r w:rsidRPr="00F868A5">
        <w:rPr>
          <w:rStyle w:val="BodyText1"/>
          <w:rFonts w:eastAsia="Tahoma"/>
          <w:sz w:val="28"/>
          <w:szCs w:val="28"/>
        </w:rPr>
        <w:t xml:space="preserve"> tiểu học vẫn chủ yếu nghiêng v</w:t>
      </w:r>
      <w:r>
        <w:rPr>
          <w:rStyle w:val="BodyText1"/>
          <w:rFonts w:eastAsia="Tahoma"/>
          <w:sz w:val="28"/>
          <w:szCs w:val="28"/>
        </w:rPr>
        <w:t>ề</w:t>
      </w:r>
      <w:r w:rsidRPr="00F868A5">
        <w:rPr>
          <w:rStyle w:val="BodyText1"/>
          <w:rFonts w:eastAsia="Tahoma"/>
          <w:sz w:val="28"/>
          <w:szCs w:val="28"/>
        </w:rPr>
        <w:t xml:space="preserve"> cách tiếp cận tích hợp trong các môn học riêng rẽ, cụ thể là:</w:t>
      </w:r>
    </w:p>
    <w:p w:rsidR="009B7942" w:rsidRPr="00F868A5" w:rsidRDefault="009B7942" w:rsidP="009B7942">
      <w:pPr>
        <w:pStyle w:val="BodyText2"/>
        <w:shd w:val="clear" w:color="auto" w:fill="auto"/>
        <w:tabs>
          <w:tab w:val="left" w:pos="678"/>
        </w:tabs>
        <w:spacing w:after="0" w:line="240" w:lineRule="auto"/>
        <w:ind w:firstLine="600"/>
        <w:rPr>
          <w:sz w:val="28"/>
          <w:szCs w:val="28"/>
        </w:rPr>
      </w:pPr>
      <w:r>
        <w:rPr>
          <w:rStyle w:val="BodyText1"/>
          <w:rFonts w:eastAsia="Tahoma"/>
          <w:sz w:val="28"/>
          <w:szCs w:val="28"/>
        </w:rPr>
        <w:t xml:space="preserve">- </w:t>
      </w:r>
      <w:r w:rsidRPr="00F868A5">
        <w:rPr>
          <w:rStyle w:val="BodyText1"/>
          <w:rFonts w:eastAsia="Tahoma"/>
          <w:sz w:val="28"/>
          <w:szCs w:val="28"/>
        </w:rPr>
        <w:t>Tích hợ</w:t>
      </w:r>
      <w:r>
        <w:rPr>
          <w:rStyle w:val="BodyText1"/>
          <w:rFonts w:eastAsia="Tahoma"/>
          <w:sz w:val="28"/>
          <w:szCs w:val="28"/>
        </w:rPr>
        <w:t>p đả</w:t>
      </w:r>
      <w:r w:rsidRPr="00F868A5">
        <w:rPr>
          <w:rStyle w:val="BodyText1"/>
          <w:rFonts w:eastAsia="Tahoma"/>
          <w:sz w:val="28"/>
          <w:szCs w:val="28"/>
        </w:rPr>
        <w:t>m bảo m</w:t>
      </w:r>
      <w:r>
        <w:rPr>
          <w:rStyle w:val="BodyText1"/>
          <w:rFonts w:eastAsia="Tahoma"/>
          <w:sz w:val="28"/>
          <w:szCs w:val="28"/>
        </w:rPr>
        <w:t>ố</w:t>
      </w:r>
      <w:r w:rsidRPr="00F868A5">
        <w:rPr>
          <w:rStyle w:val="BodyText1"/>
          <w:rFonts w:eastAsia="Tahoma"/>
          <w:sz w:val="28"/>
          <w:szCs w:val="28"/>
        </w:rPr>
        <w:t>i liên hệ hỗ trợ hoặc phát triển kiến thúc, k</w:t>
      </w:r>
      <w:r>
        <w:rPr>
          <w:rStyle w:val="BodyText1"/>
          <w:rFonts w:eastAsia="Tahoma"/>
          <w:sz w:val="28"/>
          <w:szCs w:val="28"/>
        </w:rPr>
        <w:t>ĩ</w:t>
      </w:r>
      <w:r w:rsidRPr="00F868A5">
        <w:rPr>
          <w:rStyle w:val="BodyText1"/>
          <w:rFonts w:eastAsia="Tahoma"/>
          <w:sz w:val="28"/>
          <w:szCs w:val="28"/>
        </w:rPr>
        <w:t xml:space="preserve"> năng với môn học khác.</w:t>
      </w:r>
    </w:p>
    <w:p w:rsidR="009B7942" w:rsidRPr="00F868A5" w:rsidRDefault="009B7942" w:rsidP="009B7942">
      <w:pPr>
        <w:pStyle w:val="BodyText2"/>
        <w:shd w:val="clear" w:color="auto" w:fill="auto"/>
        <w:spacing w:after="0" w:line="240" w:lineRule="auto"/>
        <w:ind w:firstLine="600"/>
        <w:rPr>
          <w:sz w:val="28"/>
          <w:szCs w:val="28"/>
        </w:rPr>
      </w:pPr>
      <w:r>
        <w:rPr>
          <w:rStyle w:val="BodyText1"/>
          <w:rFonts w:eastAsia="Tahoma"/>
          <w:sz w:val="28"/>
          <w:szCs w:val="28"/>
        </w:rPr>
        <w:t xml:space="preserve">- </w:t>
      </w:r>
      <w:r w:rsidRPr="00F868A5">
        <w:rPr>
          <w:rStyle w:val="BodyText1"/>
          <w:rFonts w:eastAsia="Tahoma"/>
          <w:sz w:val="28"/>
          <w:szCs w:val="28"/>
        </w:rPr>
        <w:t>Tích hợp các nội dung gắn với thục ti</w:t>
      </w:r>
      <w:r>
        <w:rPr>
          <w:rStyle w:val="BodyText1"/>
          <w:rFonts w:eastAsia="Tahoma"/>
          <w:sz w:val="28"/>
          <w:szCs w:val="28"/>
        </w:rPr>
        <w:t>ễ</w:t>
      </w:r>
      <w:r w:rsidRPr="00F868A5">
        <w:rPr>
          <w:rStyle w:val="BodyText1"/>
          <w:rFonts w:eastAsia="Tahoma"/>
          <w:sz w:val="28"/>
          <w:szCs w:val="28"/>
        </w:rPr>
        <w:t>n: địa phương, đ</w:t>
      </w:r>
      <w:r>
        <w:rPr>
          <w:rStyle w:val="BodyText1"/>
          <w:rFonts w:eastAsia="Tahoma"/>
          <w:sz w:val="28"/>
          <w:szCs w:val="28"/>
        </w:rPr>
        <w:t>ấ</w:t>
      </w:r>
      <w:r w:rsidRPr="00F868A5">
        <w:rPr>
          <w:rStyle w:val="BodyText1"/>
          <w:rFonts w:eastAsia="Tahoma"/>
          <w:sz w:val="28"/>
          <w:szCs w:val="28"/>
        </w:rPr>
        <w:t>t nước, thế giới...</w:t>
      </w:r>
    </w:p>
    <w:p w:rsidR="009B7942" w:rsidRPr="00F868A5" w:rsidRDefault="009B7942" w:rsidP="009B7942">
      <w:pPr>
        <w:pStyle w:val="BodyText2"/>
        <w:shd w:val="clear" w:color="auto" w:fill="auto"/>
        <w:spacing w:after="0" w:line="240" w:lineRule="auto"/>
        <w:ind w:firstLine="600"/>
        <w:rPr>
          <w:sz w:val="28"/>
          <w:szCs w:val="28"/>
        </w:rPr>
      </w:pPr>
      <w:r>
        <w:rPr>
          <w:rStyle w:val="BodyText1"/>
          <w:rFonts w:eastAsia="Tahoma"/>
          <w:sz w:val="28"/>
          <w:szCs w:val="28"/>
        </w:rPr>
        <w:t xml:space="preserve">- </w:t>
      </w:r>
      <w:r w:rsidRPr="00F868A5">
        <w:rPr>
          <w:rStyle w:val="BodyText1"/>
          <w:rFonts w:eastAsia="Tahoma"/>
          <w:sz w:val="28"/>
          <w:szCs w:val="28"/>
        </w:rPr>
        <w:t>Tích hợp để phát triển các k</w:t>
      </w:r>
      <w:r>
        <w:rPr>
          <w:rStyle w:val="BodyText1"/>
          <w:rFonts w:eastAsia="Tahoma"/>
          <w:sz w:val="28"/>
          <w:szCs w:val="28"/>
        </w:rPr>
        <w:t xml:space="preserve">ĩ </w:t>
      </w:r>
      <w:r w:rsidRPr="00F868A5">
        <w:rPr>
          <w:rStyle w:val="BodyText1"/>
          <w:rFonts w:eastAsia="Tahoma"/>
          <w:sz w:val="28"/>
          <w:szCs w:val="28"/>
        </w:rPr>
        <w:t>năng chung, năng l</w:t>
      </w:r>
      <w:r>
        <w:rPr>
          <w:rStyle w:val="BodyText1"/>
          <w:rFonts w:eastAsia="Tahoma"/>
          <w:sz w:val="28"/>
          <w:szCs w:val="28"/>
        </w:rPr>
        <w:t>ự</w:t>
      </w:r>
      <w:r w:rsidRPr="00F868A5">
        <w:rPr>
          <w:rStyle w:val="BodyText1"/>
          <w:rFonts w:eastAsia="Tahoma"/>
          <w:sz w:val="28"/>
          <w:szCs w:val="28"/>
        </w:rPr>
        <w:t>c chung...</w:t>
      </w:r>
    </w:p>
    <w:p w:rsidR="009B7942" w:rsidRPr="00F868A5" w:rsidRDefault="009B7942" w:rsidP="009B7942">
      <w:pPr>
        <w:pStyle w:val="BodyText2"/>
        <w:shd w:val="clear" w:color="auto" w:fill="auto"/>
        <w:spacing w:after="0" w:line="240" w:lineRule="auto"/>
        <w:ind w:firstLine="600"/>
        <w:rPr>
          <w:sz w:val="28"/>
          <w:szCs w:val="28"/>
        </w:rPr>
      </w:pPr>
      <w:r>
        <w:rPr>
          <w:rStyle w:val="BodyText1"/>
          <w:rFonts w:eastAsia="Tahoma"/>
          <w:sz w:val="28"/>
          <w:szCs w:val="28"/>
        </w:rPr>
        <w:t xml:space="preserve">- </w:t>
      </w:r>
      <w:r w:rsidRPr="00F868A5">
        <w:rPr>
          <w:rStyle w:val="BodyText1"/>
          <w:rFonts w:eastAsia="Tahoma"/>
          <w:sz w:val="28"/>
          <w:szCs w:val="28"/>
        </w:rPr>
        <w:t>Xây dụng chủ đ</w:t>
      </w:r>
      <w:r>
        <w:rPr>
          <w:rStyle w:val="BodyText1"/>
          <w:rFonts w:eastAsia="Tahoma"/>
          <w:sz w:val="28"/>
          <w:szCs w:val="28"/>
        </w:rPr>
        <w:t>ề</w:t>
      </w:r>
      <w:r w:rsidRPr="00F868A5">
        <w:rPr>
          <w:rStyle w:val="BodyText1"/>
          <w:rFonts w:eastAsia="Tahoma"/>
          <w:sz w:val="28"/>
          <w:szCs w:val="28"/>
        </w:rPr>
        <w:t>, lồng ghép.</w:t>
      </w:r>
    </w:p>
    <w:p w:rsidR="009B7942" w:rsidRPr="00F868A5" w:rsidRDefault="009B7942" w:rsidP="009B7942">
      <w:pPr>
        <w:pStyle w:val="BodyText2"/>
        <w:shd w:val="clear" w:color="auto" w:fill="auto"/>
        <w:spacing w:after="0" w:line="240" w:lineRule="auto"/>
        <w:ind w:firstLine="600"/>
        <w:rPr>
          <w:sz w:val="28"/>
          <w:szCs w:val="28"/>
        </w:rPr>
      </w:pPr>
      <w:r>
        <w:rPr>
          <w:rStyle w:val="BodyText1"/>
          <w:rFonts w:eastAsia="Tahoma"/>
          <w:sz w:val="28"/>
          <w:szCs w:val="28"/>
        </w:rPr>
        <w:t xml:space="preserve">- </w:t>
      </w:r>
      <w:r w:rsidRPr="00F868A5">
        <w:rPr>
          <w:rStyle w:val="BodyText1"/>
          <w:rFonts w:eastAsia="Tahoma"/>
          <w:sz w:val="28"/>
          <w:szCs w:val="28"/>
        </w:rPr>
        <w:t>Xây dụng nội dung làm việc theo d</w:t>
      </w:r>
      <w:r>
        <w:rPr>
          <w:rStyle w:val="BodyText1"/>
          <w:rFonts w:eastAsia="Tahoma"/>
          <w:sz w:val="28"/>
          <w:szCs w:val="28"/>
        </w:rPr>
        <w:t>ự án đ</w:t>
      </w:r>
      <w:r w:rsidRPr="00F868A5">
        <w:rPr>
          <w:rStyle w:val="BodyText1"/>
          <w:rFonts w:eastAsia="Tahoma"/>
          <w:sz w:val="28"/>
          <w:szCs w:val="28"/>
        </w:rPr>
        <w:t>a môn, liên môn, xuyên môn.</w:t>
      </w:r>
    </w:p>
    <w:p w:rsidR="009B7942" w:rsidRPr="00F868A5" w:rsidRDefault="009B7942" w:rsidP="009B7942">
      <w:pPr>
        <w:pStyle w:val="BodyText2"/>
        <w:shd w:val="clear" w:color="auto" w:fill="auto"/>
        <w:spacing w:after="0" w:line="240" w:lineRule="auto"/>
        <w:ind w:firstLine="600"/>
        <w:rPr>
          <w:sz w:val="28"/>
          <w:szCs w:val="28"/>
        </w:rPr>
      </w:pPr>
      <w:r w:rsidRPr="00F868A5">
        <w:rPr>
          <w:rStyle w:val="BodyText1"/>
          <w:rFonts w:eastAsia="Tahoma"/>
          <w:sz w:val="28"/>
          <w:szCs w:val="28"/>
        </w:rPr>
        <w:t>Khi thiết kế kế hoạch bài học, giáo viên cầ</w:t>
      </w:r>
      <w:r>
        <w:rPr>
          <w:rStyle w:val="BodyText1"/>
          <w:rFonts w:eastAsia="Tahoma"/>
          <w:sz w:val="28"/>
          <w:szCs w:val="28"/>
        </w:rPr>
        <w:t>n x</w:t>
      </w:r>
      <w:r w:rsidRPr="00F868A5">
        <w:rPr>
          <w:rStyle w:val="BodyText1"/>
          <w:rFonts w:eastAsia="Tahoma"/>
          <w:sz w:val="28"/>
          <w:szCs w:val="28"/>
        </w:rPr>
        <w:t xml:space="preserve">ác định rõ mục tiêu, nội dung, phương pháp dạy học... phù hợp với yêu cầu tích hợp nêu trong nhiệm vụ môn học và nhiệm vụ năm học. Việc dạy học tích hợp </w:t>
      </w:r>
      <w:r w:rsidRPr="009775A8">
        <w:rPr>
          <w:rStyle w:val="BodyText1"/>
          <w:rFonts w:eastAsia="Tahoma"/>
          <w:sz w:val="28"/>
          <w:szCs w:val="28"/>
        </w:rPr>
        <w:t>ở</w:t>
      </w:r>
      <w:r w:rsidRPr="00F868A5">
        <w:rPr>
          <w:rStyle w:val="BodyText1"/>
          <w:rFonts w:eastAsia="Tahoma"/>
          <w:sz w:val="28"/>
          <w:szCs w:val="28"/>
        </w:rPr>
        <w:t xml:space="preserve"> tiểu</w:t>
      </w:r>
      <w:r w:rsidRPr="009775A8">
        <w:rPr>
          <w:rStyle w:val="BodyText1"/>
          <w:rFonts w:eastAsia="Tahoma"/>
          <w:sz w:val="28"/>
          <w:szCs w:val="28"/>
        </w:rPr>
        <w:t xml:space="preserve"> </w:t>
      </w:r>
      <w:r w:rsidRPr="00F868A5">
        <w:rPr>
          <w:rStyle w:val="BodyText1"/>
          <w:rFonts w:eastAsia="Tahoma"/>
          <w:sz w:val="28"/>
          <w:szCs w:val="28"/>
        </w:rPr>
        <w:t>học hiện nay đòi hỏi không phá vỡ đặ</w:t>
      </w:r>
      <w:r>
        <w:rPr>
          <w:rStyle w:val="BodyText1"/>
          <w:rFonts w:eastAsia="Tahoma"/>
          <w:sz w:val="28"/>
          <w:szCs w:val="28"/>
        </w:rPr>
        <w:t>c tr</w:t>
      </w:r>
      <w:r w:rsidRPr="005308A1">
        <w:rPr>
          <w:rStyle w:val="BodyText1"/>
          <w:rFonts w:eastAsia="Tahoma"/>
          <w:sz w:val="28"/>
          <w:szCs w:val="28"/>
        </w:rPr>
        <w:t>ư</w:t>
      </w:r>
      <w:r w:rsidRPr="00F868A5">
        <w:rPr>
          <w:rStyle w:val="BodyText1"/>
          <w:rFonts w:eastAsia="Tahoma"/>
          <w:sz w:val="28"/>
          <w:szCs w:val="28"/>
        </w:rPr>
        <w:t>ng bộ môn, phối hợp nh</w:t>
      </w:r>
      <w:r w:rsidRPr="005308A1">
        <w:rPr>
          <w:rStyle w:val="BodyText1"/>
          <w:rFonts w:eastAsia="Tahoma"/>
          <w:sz w:val="28"/>
          <w:szCs w:val="28"/>
        </w:rPr>
        <w:t>iề</w:t>
      </w:r>
      <w:r>
        <w:rPr>
          <w:rStyle w:val="BodyText1"/>
          <w:rFonts w:eastAsia="Tahoma"/>
          <w:sz w:val="28"/>
          <w:szCs w:val="28"/>
        </w:rPr>
        <w:t>u cách th</w:t>
      </w:r>
      <w:r w:rsidRPr="005308A1">
        <w:rPr>
          <w:rStyle w:val="BodyText1"/>
          <w:rFonts w:eastAsia="Tahoma"/>
          <w:sz w:val="28"/>
          <w:szCs w:val="28"/>
        </w:rPr>
        <w:t>ứ</w:t>
      </w:r>
      <w:r w:rsidRPr="00F868A5">
        <w:rPr>
          <w:rStyle w:val="BodyText1"/>
          <w:rFonts w:eastAsia="Tahoma"/>
          <w:sz w:val="28"/>
          <w:szCs w:val="28"/>
        </w:rPr>
        <w:t>c tích hợp, khuyến khích và tạo điều kiện cho s</w:t>
      </w:r>
      <w:r w:rsidRPr="005308A1">
        <w:rPr>
          <w:rStyle w:val="BodyText1"/>
          <w:rFonts w:eastAsia="Tahoma"/>
          <w:sz w:val="28"/>
          <w:szCs w:val="28"/>
        </w:rPr>
        <w:t>ự</w:t>
      </w:r>
      <w:r w:rsidRPr="00F868A5">
        <w:rPr>
          <w:rStyle w:val="BodyText1"/>
          <w:rFonts w:eastAsia="Tahoma"/>
          <w:sz w:val="28"/>
          <w:szCs w:val="28"/>
        </w:rPr>
        <w:t xml:space="preserve"> phối hợp các môn học, các hoạt động học tập c</w:t>
      </w:r>
      <w:r w:rsidRPr="005308A1">
        <w:rPr>
          <w:rStyle w:val="BodyText1"/>
          <w:rFonts w:eastAsia="Tahoma"/>
          <w:sz w:val="28"/>
          <w:szCs w:val="28"/>
        </w:rPr>
        <w:t>ủ</w:t>
      </w:r>
      <w:r w:rsidRPr="00F868A5">
        <w:rPr>
          <w:rStyle w:val="BodyText1"/>
          <w:rFonts w:eastAsia="Tahoma"/>
          <w:sz w:val="28"/>
          <w:szCs w:val="28"/>
        </w:rPr>
        <w:t>a học sinh. Giáo viên tiểu học cầ</w:t>
      </w:r>
      <w:r>
        <w:rPr>
          <w:rStyle w:val="BodyText1"/>
          <w:rFonts w:eastAsia="Tahoma"/>
          <w:sz w:val="28"/>
          <w:szCs w:val="28"/>
        </w:rPr>
        <w:t xml:space="preserve">n </w:t>
      </w:r>
      <w:r w:rsidRPr="005308A1">
        <w:rPr>
          <w:rStyle w:val="BodyText1"/>
          <w:rFonts w:eastAsia="Tahoma"/>
          <w:sz w:val="28"/>
          <w:szCs w:val="28"/>
        </w:rPr>
        <w:t>x</w:t>
      </w:r>
      <w:r w:rsidRPr="00F868A5">
        <w:rPr>
          <w:rStyle w:val="BodyText1"/>
          <w:rFonts w:eastAsia="Tahoma"/>
          <w:sz w:val="28"/>
          <w:szCs w:val="28"/>
        </w:rPr>
        <w:t>ác định những chủ đ</w:t>
      </w:r>
      <w:r w:rsidRPr="005308A1">
        <w:rPr>
          <w:rStyle w:val="BodyText1"/>
          <w:rFonts w:eastAsia="Tahoma"/>
          <w:sz w:val="28"/>
          <w:szCs w:val="28"/>
        </w:rPr>
        <w:t>ề</w:t>
      </w:r>
      <w:r w:rsidRPr="00F868A5">
        <w:rPr>
          <w:rStyle w:val="BodyText1"/>
          <w:rFonts w:eastAsia="Tahoma"/>
          <w:sz w:val="28"/>
          <w:szCs w:val="28"/>
        </w:rPr>
        <w:t>/vấn đ</w:t>
      </w:r>
      <w:r w:rsidRPr="005308A1">
        <w:rPr>
          <w:rStyle w:val="BodyText1"/>
          <w:rFonts w:eastAsia="Tahoma"/>
          <w:sz w:val="28"/>
          <w:szCs w:val="28"/>
        </w:rPr>
        <w:t>ề</w:t>
      </w:r>
      <w:r w:rsidRPr="00F868A5">
        <w:rPr>
          <w:rStyle w:val="BodyText1"/>
          <w:rFonts w:eastAsia="Tahoma"/>
          <w:sz w:val="28"/>
          <w:szCs w:val="28"/>
        </w:rPr>
        <w:t xml:space="preserve"> có liên quan với những kiế</w:t>
      </w:r>
      <w:r>
        <w:rPr>
          <w:rStyle w:val="BodyText1"/>
          <w:rFonts w:eastAsia="Tahoma"/>
          <w:sz w:val="28"/>
          <w:szCs w:val="28"/>
        </w:rPr>
        <w:t>n th</w:t>
      </w:r>
      <w:r w:rsidRPr="00FD6836">
        <w:rPr>
          <w:rStyle w:val="BodyText1"/>
          <w:rFonts w:eastAsia="Tahoma"/>
          <w:sz w:val="28"/>
          <w:szCs w:val="28"/>
        </w:rPr>
        <w:t>ứ</w:t>
      </w:r>
      <w:r w:rsidRPr="00F868A5">
        <w:rPr>
          <w:rStyle w:val="BodyText1"/>
          <w:rFonts w:eastAsia="Tahoma"/>
          <w:sz w:val="28"/>
          <w:szCs w:val="28"/>
        </w:rPr>
        <w:t>c/k</w:t>
      </w:r>
      <w:r w:rsidRPr="00FD6836">
        <w:rPr>
          <w:rStyle w:val="BodyText1"/>
          <w:rFonts w:eastAsia="Tahoma"/>
          <w:sz w:val="28"/>
          <w:szCs w:val="28"/>
        </w:rPr>
        <w:t xml:space="preserve">ĩ </w:t>
      </w:r>
      <w:r w:rsidRPr="00F868A5">
        <w:rPr>
          <w:rStyle w:val="BodyText1"/>
          <w:rFonts w:eastAsia="Tahoma"/>
          <w:sz w:val="28"/>
          <w:szCs w:val="28"/>
        </w:rPr>
        <w:t>năng thuộc một s</w:t>
      </w:r>
      <w:r w:rsidRPr="00FD6836">
        <w:rPr>
          <w:rStyle w:val="BodyText1"/>
          <w:rFonts w:eastAsia="Tahoma"/>
          <w:sz w:val="28"/>
          <w:szCs w:val="28"/>
        </w:rPr>
        <w:t>ố</w:t>
      </w:r>
      <w:r w:rsidRPr="00F868A5">
        <w:rPr>
          <w:rStyle w:val="BodyText1"/>
          <w:rFonts w:eastAsia="Tahoma"/>
          <w:sz w:val="28"/>
          <w:szCs w:val="28"/>
        </w:rPr>
        <w:t xml:space="preserve"> môn học khác nhau (các</w:t>
      </w:r>
      <w:r w:rsidRPr="00FD6836">
        <w:rPr>
          <w:rStyle w:val="BodyText1"/>
          <w:rFonts w:eastAsia="Tahoma"/>
          <w:sz w:val="28"/>
          <w:szCs w:val="28"/>
        </w:rPr>
        <w:t xml:space="preserve"> </w:t>
      </w:r>
      <w:r w:rsidRPr="00F868A5">
        <w:rPr>
          <w:rStyle w:val="BodyText1"/>
          <w:rFonts w:eastAsia="Tahoma"/>
          <w:sz w:val="28"/>
          <w:szCs w:val="28"/>
        </w:rPr>
        <w:t>môn</w:t>
      </w:r>
      <w:r w:rsidRPr="00FD6836">
        <w:rPr>
          <w:rStyle w:val="BodyText1"/>
          <w:rFonts w:eastAsia="Tahoma"/>
          <w:sz w:val="28"/>
          <w:szCs w:val="28"/>
        </w:rPr>
        <w:t xml:space="preserve"> </w:t>
      </w:r>
      <w:r w:rsidRPr="00F868A5">
        <w:rPr>
          <w:rStyle w:val="BodyText1"/>
          <w:rFonts w:eastAsia="Tahoma"/>
          <w:sz w:val="28"/>
          <w:szCs w:val="28"/>
        </w:rPr>
        <w:t>học riêng rẽ nhưng có một s</w:t>
      </w:r>
      <w:r w:rsidRPr="00FD6836">
        <w:rPr>
          <w:rStyle w:val="BodyText1"/>
          <w:rFonts w:eastAsia="Tahoma"/>
          <w:sz w:val="28"/>
          <w:szCs w:val="28"/>
        </w:rPr>
        <w:t>ố</w:t>
      </w:r>
      <w:r w:rsidRPr="00F868A5">
        <w:rPr>
          <w:rStyle w:val="BodyText1"/>
          <w:rFonts w:eastAsia="Tahoma"/>
          <w:sz w:val="28"/>
          <w:szCs w:val="28"/>
        </w:rPr>
        <w:t xml:space="preserve"> chủ đ</w:t>
      </w:r>
      <w:r w:rsidRPr="00FD6836">
        <w:rPr>
          <w:rStyle w:val="BodyText1"/>
          <w:rFonts w:eastAsia="Tahoma"/>
          <w:sz w:val="28"/>
          <w:szCs w:val="28"/>
        </w:rPr>
        <w:t>ề</w:t>
      </w:r>
      <w:r w:rsidRPr="00F868A5">
        <w:rPr>
          <w:rStyle w:val="BodyText1"/>
          <w:rFonts w:eastAsia="Tahoma"/>
          <w:sz w:val="28"/>
          <w:szCs w:val="28"/>
        </w:rPr>
        <w:t xml:space="preserve"> là chung) để có thể giúp học sinh học sâu hơn, tránh được s</w:t>
      </w:r>
      <w:r w:rsidRPr="00FD6836">
        <w:rPr>
          <w:rStyle w:val="BodyText1"/>
          <w:rFonts w:eastAsia="Tahoma"/>
          <w:sz w:val="28"/>
          <w:szCs w:val="28"/>
        </w:rPr>
        <w:t>ự</w:t>
      </w:r>
      <w:r w:rsidRPr="00F868A5">
        <w:rPr>
          <w:rStyle w:val="BodyText1"/>
          <w:rFonts w:eastAsia="Tahoma"/>
          <w:sz w:val="28"/>
          <w:szCs w:val="28"/>
        </w:rPr>
        <w:t xml:space="preserve"> chồng chéo, trùng lặp. Mặt khác, nội dung học tập được thiết kế thành một chuỗi vấn đ</w:t>
      </w:r>
      <w:r w:rsidRPr="00FD6836">
        <w:rPr>
          <w:rStyle w:val="BodyText1"/>
          <w:rFonts w:eastAsia="Tahoma"/>
          <w:sz w:val="28"/>
          <w:szCs w:val="28"/>
        </w:rPr>
        <w:t>ề</w:t>
      </w:r>
      <w:r w:rsidRPr="00F868A5">
        <w:rPr>
          <w:rStyle w:val="BodyText1"/>
          <w:rFonts w:eastAsia="Tahoma"/>
          <w:sz w:val="28"/>
          <w:szCs w:val="28"/>
        </w:rPr>
        <w:t>, tình hu</w:t>
      </w:r>
      <w:r w:rsidRPr="00FD6836">
        <w:rPr>
          <w:rStyle w:val="BodyText1"/>
          <w:rFonts w:eastAsia="Tahoma"/>
          <w:sz w:val="28"/>
          <w:szCs w:val="28"/>
        </w:rPr>
        <w:t>ố</w:t>
      </w:r>
      <w:r w:rsidRPr="00F868A5">
        <w:rPr>
          <w:rStyle w:val="BodyText1"/>
          <w:rFonts w:eastAsia="Tahoma"/>
          <w:sz w:val="28"/>
          <w:szCs w:val="28"/>
        </w:rPr>
        <w:t>ng đòi hỏ</w:t>
      </w:r>
      <w:r>
        <w:rPr>
          <w:rStyle w:val="BodyText1"/>
          <w:rFonts w:eastAsia="Tahoma"/>
          <w:sz w:val="28"/>
          <w:szCs w:val="28"/>
        </w:rPr>
        <w:t>i ph</w:t>
      </w:r>
      <w:r w:rsidRPr="00FD6836">
        <w:rPr>
          <w:rStyle w:val="BodyText1"/>
          <w:rFonts w:eastAsia="Tahoma"/>
          <w:sz w:val="28"/>
          <w:szCs w:val="28"/>
        </w:rPr>
        <w:t>ả</w:t>
      </w:r>
      <w:r w:rsidRPr="00F868A5">
        <w:rPr>
          <w:rStyle w:val="BodyText1"/>
          <w:rFonts w:eastAsia="Tahoma"/>
          <w:sz w:val="28"/>
          <w:szCs w:val="28"/>
        </w:rPr>
        <w:t>i huy động tổng hợp kiế</w:t>
      </w:r>
      <w:r>
        <w:rPr>
          <w:rStyle w:val="BodyText1"/>
          <w:rFonts w:eastAsia="Tahoma"/>
          <w:sz w:val="28"/>
          <w:szCs w:val="28"/>
        </w:rPr>
        <w:t>n th</w:t>
      </w:r>
      <w:r w:rsidRPr="00FD6836">
        <w:rPr>
          <w:rStyle w:val="BodyText1"/>
          <w:rFonts w:eastAsia="Tahoma"/>
          <w:sz w:val="28"/>
          <w:szCs w:val="28"/>
        </w:rPr>
        <w:t>ứ</w:t>
      </w:r>
      <w:r w:rsidRPr="00F868A5">
        <w:rPr>
          <w:rStyle w:val="BodyText1"/>
          <w:rFonts w:eastAsia="Tahoma"/>
          <w:sz w:val="28"/>
          <w:szCs w:val="28"/>
        </w:rPr>
        <w:t>c một s</w:t>
      </w:r>
      <w:r w:rsidRPr="00FD6836">
        <w:rPr>
          <w:rStyle w:val="BodyText1"/>
          <w:rFonts w:eastAsia="Tahoma"/>
          <w:sz w:val="28"/>
          <w:szCs w:val="28"/>
        </w:rPr>
        <w:t>ố</w:t>
      </w:r>
      <w:r w:rsidRPr="00F868A5">
        <w:rPr>
          <w:rStyle w:val="BodyText1"/>
          <w:rFonts w:eastAsia="Tahoma"/>
          <w:sz w:val="28"/>
          <w:szCs w:val="28"/>
        </w:rPr>
        <w:t xml:space="preserve"> môn để giải quyết. Nội dung học tập cần hướng vào phát triển những k</w:t>
      </w:r>
      <w:r w:rsidRPr="003817CC">
        <w:rPr>
          <w:rStyle w:val="BodyText1"/>
          <w:rFonts w:eastAsia="Tahoma"/>
          <w:sz w:val="28"/>
          <w:szCs w:val="28"/>
        </w:rPr>
        <w:t>ĩ</w:t>
      </w:r>
      <w:r w:rsidRPr="00F868A5">
        <w:rPr>
          <w:rStyle w:val="BodyText1"/>
          <w:rFonts w:eastAsia="Tahoma"/>
          <w:sz w:val="28"/>
          <w:szCs w:val="28"/>
        </w:rPr>
        <w:t xml:space="preserve"> năng, năng l</w:t>
      </w:r>
      <w:r w:rsidRPr="003817CC">
        <w:rPr>
          <w:rStyle w:val="BodyText1"/>
          <w:rFonts w:eastAsia="Tahoma"/>
          <w:sz w:val="28"/>
          <w:szCs w:val="28"/>
        </w:rPr>
        <w:t>ự</w:t>
      </w:r>
      <w:r w:rsidRPr="00F868A5">
        <w:rPr>
          <w:rStyle w:val="BodyText1"/>
          <w:rFonts w:eastAsia="Tahoma"/>
          <w:sz w:val="28"/>
          <w:szCs w:val="28"/>
        </w:rPr>
        <w:t>c cơ bản mà học sinh có thể</w:t>
      </w:r>
      <w:r>
        <w:rPr>
          <w:rStyle w:val="BodyText1"/>
          <w:rFonts w:eastAsia="Tahoma"/>
          <w:sz w:val="28"/>
          <w:szCs w:val="28"/>
        </w:rPr>
        <w:t xml:space="preserve"> s</w:t>
      </w:r>
      <w:r w:rsidRPr="003817CC">
        <w:rPr>
          <w:rStyle w:val="BodyText1"/>
          <w:rFonts w:eastAsia="Tahoma"/>
          <w:sz w:val="28"/>
          <w:szCs w:val="28"/>
        </w:rPr>
        <w:t>ử</w:t>
      </w:r>
      <w:r w:rsidRPr="00F868A5">
        <w:rPr>
          <w:rStyle w:val="BodyText1"/>
          <w:rFonts w:eastAsia="Tahoma"/>
          <w:sz w:val="28"/>
          <w:szCs w:val="28"/>
        </w:rPr>
        <w:t xml:space="preserve"> dụng vào t</w:t>
      </w:r>
      <w:r w:rsidRPr="003817CC">
        <w:rPr>
          <w:rStyle w:val="BodyText1"/>
          <w:rFonts w:eastAsia="Tahoma"/>
          <w:sz w:val="28"/>
          <w:szCs w:val="28"/>
        </w:rPr>
        <w:t>ấ</w:t>
      </w:r>
      <w:r w:rsidRPr="00F868A5">
        <w:rPr>
          <w:rStyle w:val="BodyText1"/>
          <w:rFonts w:eastAsia="Tahoma"/>
          <w:sz w:val="28"/>
          <w:szCs w:val="28"/>
        </w:rPr>
        <w:t>t cả các môn học.</w:t>
      </w:r>
    </w:p>
    <w:p w:rsidR="0079656E" w:rsidRPr="0012619C" w:rsidRDefault="009B7942" w:rsidP="0079656E">
      <w:pPr>
        <w:tabs>
          <w:tab w:val="left" w:pos="337"/>
        </w:tabs>
        <w:autoSpaceDE w:val="0"/>
        <w:autoSpaceDN w:val="0"/>
        <w:adjustRightInd w:val="0"/>
        <w:ind w:left="113"/>
        <w:jc w:val="both"/>
        <w:rPr>
          <w:b/>
          <w:i/>
          <w:color w:val="000000"/>
          <w:sz w:val="28"/>
          <w:szCs w:val="28"/>
        </w:rPr>
      </w:pPr>
      <w:r w:rsidRPr="0012619C">
        <w:rPr>
          <w:b/>
          <w:color w:val="000000"/>
          <w:sz w:val="28"/>
          <w:szCs w:val="28"/>
          <w:u w:val="single"/>
        </w:rPr>
        <w:t>Ví dụ</w:t>
      </w:r>
      <w:r>
        <w:rPr>
          <w:color w:val="000000"/>
          <w:sz w:val="28"/>
          <w:szCs w:val="28"/>
        </w:rPr>
        <w:t xml:space="preserve">: </w:t>
      </w:r>
      <w:r w:rsidRPr="0012619C">
        <w:rPr>
          <w:b/>
          <w:i/>
          <w:color w:val="000000"/>
          <w:sz w:val="28"/>
          <w:szCs w:val="28"/>
        </w:rPr>
        <w:t xml:space="preserve">Bài đạo đức- lớp 1: Giữ gìn </w:t>
      </w:r>
      <w:r w:rsidR="00176D0A" w:rsidRPr="0012619C">
        <w:rPr>
          <w:b/>
          <w:i/>
          <w:color w:val="000000"/>
          <w:sz w:val="28"/>
          <w:szCs w:val="28"/>
        </w:rPr>
        <w:t>sách</w:t>
      </w:r>
      <w:r w:rsidRPr="0012619C">
        <w:rPr>
          <w:b/>
          <w:i/>
          <w:color w:val="000000"/>
          <w:sz w:val="28"/>
          <w:szCs w:val="28"/>
        </w:rPr>
        <w:t xml:space="preserve"> vở, đồ dùng học tập( tr 11+ 12).</w:t>
      </w:r>
    </w:p>
    <w:p w:rsidR="009B7942" w:rsidRPr="00176D0A" w:rsidRDefault="00176D0A" w:rsidP="00176D0A">
      <w:pPr>
        <w:pStyle w:val="ListParagraph"/>
        <w:numPr>
          <w:ilvl w:val="0"/>
          <w:numId w:val="1"/>
        </w:numPr>
        <w:tabs>
          <w:tab w:val="left" w:pos="337"/>
        </w:tabs>
        <w:autoSpaceDE w:val="0"/>
        <w:autoSpaceDN w:val="0"/>
        <w:adjustRightInd w:val="0"/>
        <w:jc w:val="both"/>
        <w:rPr>
          <w:color w:val="000000"/>
          <w:sz w:val="28"/>
          <w:szCs w:val="28"/>
        </w:rPr>
      </w:pPr>
      <w:r>
        <w:rPr>
          <w:color w:val="000000"/>
          <w:sz w:val="28"/>
          <w:szCs w:val="28"/>
        </w:rPr>
        <w:t>T</w:t>
      </w:r>
      <w:r w:rsidRPr="00176D0A">
        <w:rPr>
          <w:color w:val="000000"/>
          <w:sz w:val="28"/>
          <w:szCs w:val="28"/>
        </w:rPr>
        <w:t>rong kế hoạ</w:t>
      </w:r>
      <w:r w:rsidR="009B7942" w:rsidRPr="00176D0A">
        <w:rPr>
          <w:color w:val="000000"/>
          <w:sz w:val="28"/>
          <w:szCs w:val="28"/>
        </w:rPr>
        <w:t>ch, GV cần nắm được nội dung: Giáo dục kĩ năng sống và BVMT.</w:t>
      </w:r>
    </w:p>
    <w:p w:rsidR="009B7942" w:rsidRDefault="00176D0A" w:rsidP="00176D0A">
      <w:pPr>
        <w:pStyle w:val="ListParagraph"/>
        <w:numPr>
          <w:ilvl w:val="0"/>
          <w:numId w:val="1"/>
        </w:numPr>
        <w:tabs>
          <w:tab w:val="left" w:pos="337"/>
        </w:tabs>
        <w:autoSpaceDE w:val="0"/>
        <w:autoSpaceDN w:val="0"/>
        <w:adjustRightInd w:val="0"/>
        <w:jc w:val="both"/>
        <w:rPr>
          <w:color w:val="000000"/>
          <w:sz w:val="28"/>
          <w:szCs w:val="28"/>
        </w:rPr>
      </w:pPr>
      <w:r>
        <w:rPr>
          <w:color w:val="000000"/>
          <w:sz w:val="28"/>
          <w:szCs w:val="28"/>
        </w:rPr>
        <w:lastRenderedPageBreak/>
        <w:t>Hình thức: GV sẽ lồng ghép trong hoạt động linh hoạt của bài: Cụ thể là KNS về quyền trẻ em trong hoạt động giữ gìn sách vở đồ dùng qua bài tập 2( hoặc BT 3)</w:t>
      </w:r>
    </w:p>
    <w:p w:rsidR="00176D0A" w:rsidRDefault="00176D0A" w:rsidP="00176D0A">
      <w:pPr>
        <w:pStyle w:val="ListParagraph"/>
        <w:tabs>
          <w:tab w:val="left" w:pos="337"/>
        </w:tabs>
        <w:autoSpaceDE w:val="0"/>
        <w:autoSpaceDN w:val="0"/>
        <w:adjustRightInd w:val="0"/>
        <w:ind w:left="473"/>
        <w:jc w:val="both"/>
        <w:rPr>
          <w:color w:val="000000"/>
          <w:sz w:val="28"/>
          <w:szCs w:val="28"/>
        </w:rPr>
      </w:pPr>
      <w:r>
        <w:rPr>
          <w:color w:val="000000"/>
          <w:sz w:val="28"/>
          <w:szCs w:val="28"/>
        </w:rPr>
        <w:t>Rút ra bài học tiết kiệm tiền của, BVMT qua bài tập 3.</w:t>
      </w:r>
    </w:p>
    <w:p w:rsidR="00176D0A" w:rsidRPr="00176D0A" w:rsidRDefault="00176D0A" w:rsidP="00176D0A">
      <w:pPr>
        <w:pStyle w:val="ListParagraph"/>
        <w:numPr>
          <w:ilvl w:val="0"/>
          <w:numId w:val="1"/>
        </w:numPr>
        <w:tabs>
          <w:tab w:val="left" w:pos="337"/>
        </w:tabs>
        <w:autoSpaceDE w:val="0"/>
        <w:autoSpaceDN w:val="0"/>
        <w:adjustRightInd w:val="0"/>
        <w:jc w:val="both"/>
        <w:rPr>
          <w:color w:val="000000"/>
          <w:sz w:val="28"/>
          <w:szCs w:val="28"/>
        </w:rPr>
      </w:pPr>
      <w:r>
        <w:rPr>
          <w:color w:val="000000"/>
          <w:sz w:val="28"/>
          <w:szCs w:val="28"/>
        </w:rPr>
        <w:t xml:space="preserve">Phương pháp: Gắn với việc làm thực tiễn hàng ngày của HS liên hệ từ bài học. Từ đó GV gợi ý để HS rút ra bài học tích hợp: </w:t>
      </w:r>
      <w:r w:rsidR="0012619C">
        <w:rPr>
          <w:color w:val="000000"/>
          <w:sz w:val="28"/>
          <w:szCs w:val="28"/>
        </w:rPr>
        <w:t xml:space="preserve">Quyền trẻ em được đi học, được quan tâm; </w:t>
      </w:r>
      <w:r>
        <w:rPr>
          <w:color w:val="000000"/>
          <w:sz w:val="28"/>
          <w:szCs w:val="28"/>
        </w:rPr>
        <w:t>TK tiền của và BVMT.....</w:t>
      </w:r>
    </w:p>
    <w:p w:rsidR="0079656E" w:rsidRPr="001C5CD8" w:rsidRDefault="00176D0A" w:rsidP="0079656E">
      <w:pPr>
        <w:rPr>
          <w:b/>
          <w:color w:val="000000"/>
          <w:sz w:val="28"/>
          <w:szCs w:val="28"/>
          <w:lang w:val="vi-VN"/>
        </w:rPr>
      </w:pPr>
      <w:r>
        <w:rPr>
          <w:b/>
          <w:color w:val="000000"/>
          <w:sz w:val="28"/>
          <w:szCs w:val="28"/>
          <w:lang w:val="vi-VN"/>
        </w:rPr>
        <w:t>I</w:t>
      </w:r>
      <w:r>
        <w:rPr>
          <w:b/>
          <w:color w:val="000000"/>
          <w:sz w:val="28"/>
          <w:szCs w:val="28"/>
        </w:rPr>
        <w:t>V</w:t>
      </w:r>
      <w:r w:rsidR="0079656E" w:rsidRPr="001C5CD8">
        <w:rPr>
          <w:b/>
          <w:color w:val="000000"/>
          <w:sz w:val="28"/>
          <w:szCs w:val="28"/>
          <w:lang w:val="vi-VN"/>
        </w:rPr>
        <w:t>. Điều kiện áp dụng</w:t>
      </w:r>
    </w:p>
    <w:p w:rsidR="0079656E" w:rsidRPr="001C5CD8" w:rsidRDefault="0079656E" w:rsidP="0079656E">
      <w:pPr>
        <w:rPr>
          <w:color w:val="000000"/>
          <w:sz w:val="28"/>
          <w:szCs w:val="28"/>
          <w:lang w:val="vi-VN"/>
        </w:rPr>
      </w:pPr>
      <w:r w:rsidRPr="001C5CD8">
        <w:rPr>
          <w:color w:val="000000"/>
          <w:sz w:val="28"/>
          <w:szCs w:val="28"/>
          <w:lang w:val="vi-VN"/>
        </w:rPr>
        <w:t>- Áp dung được cho tất cả giáo viên</w:t>
      </w:r>
    </w:p>
    <w:p w:rsidR="0079656E" w:rsidRDefault="0079656E" w:rsidP="0079656E">
      <w:pPr>
        <w:spacing w:line="360" w:lineRule="auto"/>
        <w:rPr>
          <w:b/>
          <w:i/>
          <w:sz w:val="28"/>
          <w:szCs w:val="28"/>
          <w:lang w:val="nl-NL"/>
        </w:rPr>
      </w:pPr>
      <w:r w:rsidRPr="001C5CD8">
        <w:rPr>
          <w:b/>
          <w:i/>
          <w:sz w:val="28"/>
          <w:szCs w:val="28"/>
          <w:lang w:val="nl-NL"/>
        </w:rPr>
        <w:t xml:space="preserve">    </w:t>
      </w:r>
    </w:p>
    <w:tbl>
      <w:tblPr>
        <w:tblStyle w:val="TableGrid"/>
        <w:tblW w:w="0" w:type="auto"/>
        <w:tblLook w:val="04A0" w:firstRow="1" w:lastRow="0" w:firstColumn="1" w:lastColumn="0" w:noHBand="0" w:noVBand="1"/>
      </w:tblPr>
      <w:tblGrid>
        <w:gridCol w:w="5495"/>
        <w:gridCol w:w="4409"/>
      </w:tblGrid>
      <w:tr w:rsidR="00176D0A" w:rsidTr="00176D0A">
        <w:tc>
          <w:tcPr>
            <w:tcW w:w="5495" w:type="dxa"/>
            <w:tcBorders>
              <w:top w:val="nil"/>
              <w:left w:val="nil"/>
              <w:bottom w:val="nil"/>
            </w:tcBorders>
          </w:tcPr>
          <w:p w:rsidR="00176D0A" w:rsidRDefault="00176D0A" w:rsidP="00176D0A">
            <w:pPr>
              <w:spacing w:line="360" w:lineRule="auto"/>
              <w:jc w:val="center"/>
              <w:rPr>
                <w:b/>
                <w:i/>
                <w:sz w:val="28"/>
                <w:szCs w:val="28"/>
                <w:lang w:val="nl-NL"/>
              </w:rPr>
            </w:pPr>
            <w:r>
              <w:rPr>
                <w:b/>
                <w:i/>
                <w:sz w:val="28"/>
                <w:szCs w:val="28"/>
                <w:lang w:val="nl-NL"/>
              </w:rPr>
              <w:t>Đánh giá,</w:t>
            </w:r>
            <w:r w:rsidRPr="001C5CD8">
              <w:rPr>
                <w:b/>
                <w:i/>
                <w:sz w:val="28"/>
                <w:szCs w:val="28"/>
                <w:lang w:val="nl-NL"/>
              </w:rPr>
              <w:t xml:space="preserve"> nhận xét- XL </w:t>
            </w:r>
            <w:r>
              <w:rPr>
                <w:b/>
                <w:i/>
                <w:sz w:val="28"/>
                <w:szCs w:val="28"/>
                <w:lang w:val="nl-NL"/>
              </w:rPr>
              <w:t>của tổ chuyên môn</w:t>
            </w:r>
          </w:p>
          <w:p w:rsidR="00176D0A" w:rsidRDefault="00176D0A" w:rsidP="00176D0A">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176D0A" w:rsidRDefault="00176D0A" w:rsidP="00176D0A">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176D0A" w:rsidRDefault="00176D0A" w:rsidP="00176D0A">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176D0A" w:rsidRDefault="00176D0A" w:rsidP="00176D0A">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176D0A" w:rsidRDefault="00176D0A" w:rsidP="00176D0A">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176D0A" w:rsidRDefault="00176D0A" w:rsidP="00176D0A">
            <w:pPr>
              <w:spacing w:line="360" w:lineRule="auto"/>
              <w:jc w:val="center"/>
              <w:rPr>
                <w:b/>
                <w:i/>
                <w:sz w:val="28"/>
                <w:szCs w:val="28"/>
                <w:lang w:val="nl-NL"/>
              </w:rPr>
            </w:pPr>
          </w:p>
        </w:tc>
        <w:tc>
          <w:tcPr>
            <w:tcW w:w="4409" w:type="dxa"/>
            <w:tcBorders>
              <w:top w:val="nil"/>
              <w:bottom w:val="nil"/>
              <w:right w:val="nil"/>
            </w:tcBorders>
          </w:tcPr>
          <w:p w:rsidR="00176D0A" w:rsidRDefault="00176D0A" w:rsidP="00176D0A">
            <w:pPr>
              <w:spacing w:line="360" w:lineRule="auto"/>
              <w:jc w:val="center"/>
              <w:rPr>
                <w:b/>
                <w:i/>
                <w:sz w:val="28"/>
                <w:szCs w:val="28"/>
                <w:lang w:val="nl-NL"/>
              </w:rPr>
            </w:pPr>
            <w:r w:rsidRPr="001C5CD8">
              <w:rPr>
                <w:b/>
                <w:i/>
                <w:sz w:val="28"/>
                <w:szCs w:val="28"/>
                <w:lang w:val="nl-NL"/>
              </w:rPr>
              <w:t>Kí tên</w:t>
            </w:r>
          </w:p>
          <w:p w:rsidR="00176D0A" w:rsidRDefault="00176D0A" w:rsidP="00176D0A">
            <w:pPr>
              <w:spacing w:line="360" w:lineRule="auto"/>
              <w:jc w:val="center"/>
              <w:rPr>
                <w:b/>
                <w:i/>
                <w:sz w:val="28"/>
                <w:szCs w:val="28"/>
                <w:lang w:val="nl-NL"/>
              </w:rPr>
            </w:pPr>
          </w:p>
          <w:p w:rsidR="00176D0A" w:rsidRDefault="00176D0A" w:rsidP="00176D0A">
            <w:pPr>
              <w:spacing w:line="360" w:lineRule="auto"/>
              <w:jc w:val="center"/>
              <w:rPr>
                <w:b/>
                <w:i/>
                <w:sz w:val="28"/>
                <w:szCs w:val="28"/>
                <w:lang w:val="nl-NL"/>
              </w:rPr>
            </w:pPr>
          </w:p>
          <w:p w:rsidR="00176D0A" w:rsidRDefault="00176D0A" w:rsidP="00176D0A">
            <w:pPr>
              <w:spacing w:line="360" w:lineRule="auto"/>
              <w:jc w:val="center"/>
              <w:rPr>
                <w:b/>
                <w:i/>
                <w:sz w:val="28"/>
                <w:szCs w:val="28"/>
                <w:lang w:val="nl-NL"/>
              </w:rPr>
            </w:pPr>
          </w:p>
          <w:p w:rsidR="00176D0A" w:rsidRPr="00E80052" w:rsidRDefault="00772A1D" w:rsidP="00E80052">
            <w:pPr>
              <w:spacing w:line="360" w:lineRule="auto"/>
              <w:jc w:val="center"/>
              <w:rPr>
                <w:b/>
                <w:i/>
                <w:sz w:val="28"/>
                <w:szCs w:val="28"/>
                <w:lang w:val="nl-NL"/>
              </w:rPr>
            </w:pPr>
            <w:r>
              <w:rPr>
                <w:b/>
                <w:sz w:val="28"/>
                <w:szCs w:val="28"/>
                <w:lang w:val="nl-NL"/>
              </w:rPr>
              <w:t>Mai Thị Giang</w:t>
            </w:r>
            <w:bookmarkStart w:id="0" w:name="_GoBack"/>
            <w:bookmarkEnd w:id="0"/>
          </w:p>
        </w:tc>
      </w:tr>
    </w:tbl>
    <w:p w:rsidR="00176D0A" w:rsidRDefault="00176D0A" w:rsidP="0079656E">
      <w:pPr>
        <w:spacing w:line="360" w:lineRule="auto"/>
        <w:rPr>
          <w:b/>
          <w:i/>
          <w:sz w:val="28"/>
          <w:szCs w:val="28"/>
          <w:lang w:val="nl-NL"/>
        </w:rPr>
      </w:pPr>
    </w:p>
    <w:p w:rsidR="00176D0A" w:rsidRDefault="00176D0A" w:rsidP="0079656E">
      <w:pPr>
        <w:spacing w:line="360" w:lineRule="auto"/>
        <w:rPr>
          <w:b/>
          <w:i/>
          <w:sz w:val="28"/>
          <w:szCs w:val="28"/>
          <w:lang w:val="nl-NL"/>
        </w:rPr>
      </w:pPr>
    </w:p>
    <w:p w:rsidR="00176D0A" w:rsidRPr="001C5CD8" w:rsidRDefault="00176D0A" w:rsidP="0079656E">
      <w:pPr>
        <w:spacing w:line="360" w:lineRule="auto"/>
        <w:rPr>
          <w:b/>
          <w:i/>
          <w:sz w:val="28"/>
          <w:szCs w:val="28"/>
          <w:lang w:val="nl-NL"/>
        </w:rPr>
      </w:pPr>
    </w:p>
    <w:p w:rsidR="0079656E" w:rsidRPr="001C5CD8" w:rsidRDefault="0079656E" w:rsidP="0079656E">
      <w:pPr>
        <w:spacing w:line="360" w:lineRule="auto"/>
        <w:rPr>
          <w:b/>
          <w:i/>
          <w:sz w:val="28"/>
          <w:szCs w:val="28"/>
          <w:lang w:val="nl-NL"/>
        </w:rPr>
      </w:pPr>
      <w:r w:rsidRPr="001C5CD8">
        <w:rPr>
          <w:b/>
          <w:i/>
          <w:sz w:val="28"/>
          <w:szCs w:val="28"/>
          <w:lang w:val="nl-NL"/>
        </w:rPr>
        <w:t xml:space="preserve">                                                             </w:t>
      </w:r>
    </w:p>
    <w:p w:rsidR="0079656E" w:rsidRPr="001C5CD8" w:rsidRDefault="0079656E" w:rsidP="0079656E">
      <w:pPr>
        <w:ind w:left="113"/>
        <w:rPr>
          <w:sz w:val="28"/>
          <w:szCs w:val="28"/>
        </w:rPr>
      </w:pPr>
    </w:p>
    <w:p w:rsidR="0079656E" w:rsidRPr="001C5CD8" w:rsidRDefault="0079656E" w:rsidP="0079656E">
      <w:pPr>
        <w:ind w:left="113"/>
        <w:rPr>
          <w:sz w:val="28"/>
          <w:szCs w:val="28"/>
        </w:rPr>
      </w:pPr>
    </w:p>
    <w:p w:rsidR="0079656E" w:rsidRPr="001C5CD8" w:rsidRDefault="0079656E" w:rsidP="0079656E">
      <w:pPr>
        <w:ind w:left="113"/>
        <w:rPr>
          <w:sz w:val="28"/>
          <w:szCs w:val="28"/>
        </w:rPr>
      </w:pPr>
    </w:p>
    <w:p w:rsidR="0079656E" w:rsidRPr="001C5CD8" w:rsidRDefault="0079656E" w:rsidP="0079656E">
      <w:pPr>
        <w:ind w:left="113"/>
        <w:rPr>
          <w:sz w:val="28"/>
          <w:szCs w:val="28"/>
        </w:rPr>
      </w:pPr>
    </w:p>
    <w:p w:rsidR="0079656E" w:rsidRPr="001C5CD8" w:rsidRDefault="0079656E" w:rsidP="0079656E">
      <w:pPr>
        <w:ind w:left="113"/>
        <w:rPr>
          <w:sz w:val="28"/>
          <w:szCs w:val="28"/>
        </w:rPr>
      </w:pPr>
    </w:p>
    <w:p w:rsidR="0079656E" w:rsidRPr="001C5CD8" w:rsidRDefault="0079656E" w:rsidP="0079656E">
      <w:pPr>
        <w:ind w:left="113"/>
        <w:rPr>
          <w:sz w:val="28"/>
          <w:szCs w:val="28"/>
        </w:rPr>
      </w:pPr>
    </w:p>
    <w:p w:rsidR="0079656E" w:rsidRPr="001C5CD8" w:rsidRDefault="0079656E" w:rsidP="0079656E">
      <w:pPr>
        <w:ind w:left="113"/>
        <w:rPr>
          <w:sz w:val="28"/>
          <w:szCs w:val="28"/>
        </w:rPr>
      </w:pPr>
    </w:p>
    <w:p w:rsidR="0079656E" w:rsidRPr="001C5CD8" w:rsidRDefault="0079656E" w:rsidP="0079656E">
      <w:pPr>
        <w:ind w:left="113"/>
        <w:rPr>
          <w:sz w:val="28"/>
          <w:szCs w:val="28"/>
        </w:rPr>
      </w:pPr>
    </w:p>
    <w:p w:rsidR="0079656E" w:rsidRPr="001C5CD8" w:rsidRDefault="0079656E" w:rsidP="0079656E">
      <w:pPr>
        <w:ind w:left="113"/>
        <w:rPr>
          <w:sz w:val="28"/>
          <w:szCs w:val="28"/>
        </w:rPr>
      </w:pPr>
    </w:p>
    <w:p w:rsidR="00993F0A" w:rsidRDefault="00993F0A"/>
    <w:sectPr w:rsidR="00993F0A" w:rsidSect="00ED1FF0">
      <w:footerReference w:type="default" r:id="rId8"/>
      <w:pgSz w:w="12240" w:h="15840"/>
      <w:pgMar w:top="851" w:right="1134"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70" w:rsidRDefault="009A4C70" w:rsidP="00176D0A">
      <w:r>
        <w:separator/>
      </w:r>
    </w:p>
  </w:endnote>
  <w:endnote w:type="continuationSeparator" w:id="0">
    <w:p w:rsidR="009A4C70" w:rsidRDefault="009A4C70" w:rsidP="0017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1800"/>
      <w:docPartObj>
        <w:docPartGallery w:val="Page Numbers (Bottom of Page)"/>
        <w:docPartUnique/>
      </w:docPartObj>
    </w:sdtPr>
    <w:sdtEndPr>
      <w:rPr>
        <w:noProof/>
      </w:rPr>
    </w:sdtEndPr>
    <w:sdtContent>
      <w:p w:rsidR="00176D0A" w:rsidRDefault="00176D0A">
        <w:pPr>
          <w:pStyle w:val="Footer"/>
          <w:jc w:val="center"/>
        </w:pPr>
        <w:r>
          <w:fldChar w:fldCharType="begin"/>
        </w:r>
        <w:r>
          <w:instrText xml:space="preserve"> PAGE   \* MERGEFORMAT </w:instrText>
        </w:r>
        <w:r>
          <w:fldChar w:fldCharType="separate"/>
        </w:r>
        <w:r w:rsidR="009B6DF4">
          <w:rPr>
            <w:noProof/>
          </w:rPr>
          <w:t>4</w:t>
        </w:r>
        <w:r>
          <w:rPr>
            <w:noProof/>
          </w:rPr>
          <w:fldChar w:fldCharType="end"/>
        </w:r>
      </w:p>
    </w:sdtContent>
  </w:sdt>
  <w:p w:rsidR="00176D0A" w:rsidRDefault="0017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70" w:rsidRDefault="009A4C70" w:rsidP="00176D0A">
      <w:r>
        <w:separator/>
      </w:r>
    </w:p>
  </w:footnote>
  <w:footnote w:type="continuationSeparator" w:id="0">
    <w:p w:rsidR="009A4C70" w:rsidRDefault="009A4C70" w:rsidP="00176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1CA"/>
    <w:multiLevelType w:val="hybridMultilevel"/>
    <w:tmpl w:val="3222AD32"/>
    <w:lvl w:ilvl="0" w:tplc="927869E0">
      <w:start w:val="3"/>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10"/>
    <w:rsid w:val="00105648"/>
    <w:rsid w:val="0012619C"/>
    <w:rsid w:val="00176D0A"/>
    <w:rsid w:val="00550C80"/>
    <w:rsid w:val="00674D10"/>
    <w:rsid w:val="00772A1D"/>
    <w:rsid w:val="0079656E"/>
    <w:rsid w:val="00993F0A"/>
    <w:rsid w:val="009A4C70"/>
    <w:rsid w:val="009B6DF4"/>
    <w:rsid w:val="009B7942"/>
    <w:rsid w:val="00E27CD9"/>
    <w:rsid w:val="00E80052"/>
    <w:rsid w:val="00ED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6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autoRedefine/>
    <w:rsid w:val="0079656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noteItalic">
    <w:name w:val="Footnote + Italic"/>
    <w:aliases w:val="Spacing 0 pt,Body text (3) + Arial Narrow,23,5 pt,Bold,Italic,Body text + 10,Body text + 8,Heading #2 + Bookman Old Style,11,Heading #2 + Times New Roman,14 pt,Not Bold,Spacing -2 pt,Heading #2 + 10"/>
    <w:rsid w:val="009B7942"/>
    <w:rPr>
      <w:rFonts w:ascii="Times New Roman" w:eastAsia="Times New Roman" w:hAnsi="Times New Roman" w:cs="Times New Roman"/>
      <w:b/>
      <w:bCs/>
      <w:i/>
      <w:iCs/>
      <w:smallCaps w:val="0"/>
      <w:strike w:val="0"/>
      <w:color w:val="000000"/>
      <w:spacing w:val="10"/>
      <w:w w:val="100"/>
      <w:position w:val="0"/>
      <w:sz w:val="17"/>
      <w:szCs w:val="17"/>
      <w:u w:val="none"/>
      <w:lang w:val="vi-VN"/>
    </w:rPr>
  </w:style>
  <w:style w:type="character" w:customStyle="1" w:styleId="Heading2">
    <w:name w:val="Heading #2"/>
    <w:rsid w:val="009B7942"/>
    <w:rPr>
      <w:rFonts w:ascii="Tahoma" w:eastAsia="Tahoma" w:hAnsi="Tahoma" w:cs="Tahoma"/>
      <w:b/>
      <w:bCs/>
      <w:i w:val="0"/>
      <w:iCs w:val="0"/>
      <w:smallCaps w:val="0"/>
      <w:strike w:val="0"/>
      <w:color w:val="000000"/>
      <w:spacing w:val="0"/>
      <w:w w:val="100"/>
      <w:position w:val="0"/>
      <w:sz w:val="22"/>
      <w:szCs w:val="22"/>
      <w:u w:val="none"/>
      <w:lang w:val="vi-VN"/>
    </w:rPr>
  </w:style>
  <w:style w:type="character" w:customStyle="1" w:styleId="Bodytext">
    <w:name w:val="Body text_"/>
    <w:link w:val="BodyText2"/>
    <w:rsid w:val="009B7942"/>
    <w:rPr>
      <w:sz w:val="22"/>
      <w:shd w:val="clear" w:color="auto" w:fill="FFFFFF"/>
    </w:rPr>
  </w:style>
  <w:style w:type="character" w:customStyle="1" w:styleId="BodyText1">
    <w:name w:val="Body Text1"/>
    <w:rsid w:val="009B79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2">
    <w:name w:val="Body Text2"/>
    <w:basedOn w:val="Normal"/>
    <w:link w:val="Bodytext"/>
    <w:rsid w:val="009B7942"/>
    <w:pPr>
      <w:widowControl w:val="0"/>
      <w:shd w:val="clear" w:color="auto" w:fill="FFFFFF"/>
      <w:spacing w:after="60" w:line="336" w:lineRule="exact"/>
      <w:ind w:hanging="660"/>
      <w:jc w:val="both"/>
    </w:pPr>
    <w:rPr>
      <w:rFonts w:eastAsiaTheme="minorHAnsi" w:cstheme="minorBidi"/>
      <w:sz w:val="22"/>
      <w:szCs w:val="22"/>
    </w:rPr>
  </w:style>
  <w:style w:type="paragraph" w:styleId="ListParagraph">
    <w:name w:val="List Paragraph"/>
    <w:basedOn w:val="Normal"/>
    <w:uiPriority w:val="34"/>
    <w:qFormat/>
    <w:rsid w:val="00176D0A"/>
    <w:pPr>
      <w:ind w:left="720"/>
      <w:contextualSpacing/>
    </w:pPr>
  </w:style>
  <w:style w:type="table" w:styleId="TableGrid">
    <w:name w:val="Table Grid"/>
    <w:basedOn w:val="TableNormal"/>
    <w:uiPriority w:val="59"/>
    <w:rsid w:val="00176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6D0A"/>
    <w:pPr>
      <w:tabs>
        <w:tab w:val="center" w:pos="4680"/>
        <w:tab w:val="right" w:pos="9360"/>
      </w:tabs>
    </w:pPr>
  </w:style>
  <w:style w:type="character" w:customStyle="1" w:styleId="HeaderChar">
    <w:name w:val="Header Char"/>
    <w:basedOn w:val="DefaultParagraphFont"/>
    <w:link w:val="Header"/>
    <w:uiPriority w:val="99"/>
    <w:rsid w:val="00176D0A"/>
    <w:rPr>
      <w:rFonts w:eastAsia="Times New Roman" w:cs="Times New Roman"/>
      <w:sz w:val="24"/>
      <w:szCs w:val="24"/>
    </w:rPr>
  </w:style>
  <w:style w:type="paragraph" w:styleId="Footer">
    <w:name w:val="footer"/>
    <w:basedOn w:val="Normal"/>
    <w:link w:val="FooterChar"/>
    <w:uiPriority w:val="99"/>
    <w:unhideWhenUsed/>
    <w:rsid w:val="00176D0A"/>
    <w:pPr>
      <w:tabs>
        <w:tab w:val="center" w:pos="4680"/>
        <w:tab w:val="right" w:pos="9360"/>
      </w:tabs>
    </w:pPr>
  </w:style>
  <w:style w:type="character" w:customStyle="1" w:styleId="FooterChar">
    <w:name w:val="Footer Char"/>
    <w:basedOn w:val="DefaultParagraphFont"/>
    <w:link w:val="Footer"/>
    <w:uiPriority w:val="99"/>
    <w:rsid w:val="00176D0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6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autoRedefine/>
    <w:rsid w:val="0079656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noteItalic">
    <w:name w:val="Footnote + Italic"/>
    <w:aliases w:val="Spacing 0 pt,Body text (3) + Arial Narrow,23,5 pt,Bold,Italic,Body text + 10,Body text + 8,Heading #2 + Bookman Old Style,11,Heading #2 + Times New Roman,14 pt,Not Bold,Spacing -2 pt,Heading #2 + 10"/>
    <w:rsid w:val="009B7942"/>
    <w:rPr>
      <w:rFonts w:ascii="Times New Roman" w:eastAsia="Times New Roman" w:hAnsi="Times New Roman" w:cs="Times New Roman"/>
      <w:b/>
      <w:bCs/>
      <w:i/>
      <w:iCs/>
      <w:smallCaps w:val="0"/>
      <w:strike w:val="0"/>
      <w:color w:val="000000"/>
      <w:spacing w:val="10"/>
      <w:w w:val="100"/>
      <w:position w:val="0"/>
      <w:sz w:val="17"/>
      <w:szCs w:val="17"/>
      <w:u w:val="none"/>
      <w:lang w:val="vi-VN"/>
    </w:rPr>
  </w:style>
  <w:style w:type="character" w:customStyle="1" w:styleId="Heading2">
    <w:name w:val="Heading #2"/>
    <w:rsid w:val="009B7942"/>
    <w:rPr>
      <w:rFonts w:ascii="Tahoma" w:eastAsia="Tahoma" w:hAnsi="Tahoma" w:cs="Tahoma"/>
      <w:b/>
      <w:bCs/>
      <w:i w:val="0"/>
      <w:iCs w:val="0"/>
      <w:smallCaps w:val="0"/>
      <w:strike w:val="0"/>
      <w:color w:val="000000"/>
      <w:spacing w:val="0"/>
      <w:w w:val="100"/>
      <w:position w:val="0"/>
      <w:sz w:val="22"/>
      <w:szCs w:val="22"/>
      <w:u w:val="none"/>
      <w:lang w:val="vi-VN"/>
    </w:rPr>
  </w:style>
  <w:style w:type="character" w:customStyle="1" w:styleId="Bodytext">
    <w:name w:val="Body text_"/>
    <w:link w:val="BodyText2"/>
    <w:rsid w:val="009B7942"/>
    <w:rPr>
      <w:sz w:val="22"/>
      <w:shd w:val="clear" w:color="auto" w:fill="FFFFFF"/>
    </w:rPr>
  </w:style>
  <w:style w:type="character" w:customStyle="1" w:styleId="BodyText1">
    <w:name w:val="Body Text1"/>
    <w:rsid w:val="009B79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2">
    <w:name w:val="Body Text2"/>
    <w:basedOn w:val="Normal"/>
    <w:link w:val="Bodytext"/>
    <w:rsid w:val="009B7942"/>
    <w:pPr>
      <w:widowControl w:val="0"/>
      <w:shd w:val="clear" w:color="auto" w:fill="FFFFFF"/>
      <w:spacing w:after="60" w:line="336" w:lineRule="exact"/>
      <w:ind w:hanging="660"/>
      <w:jc w:val="both"/>
    </w:pPr>
    <w:rPr>
      <w:rFonts w:eastAsiaTheme="minorHAnsi" w:cstheme="minorBidi"/>
      <w:sz w:val="22"/>
      <w:szCs w:val="22"/>
    </w:rPr>
  </w:style>
  <w:style w:type="paragraph" w:styleId="ListParagraph">
    <w:name w:val="List Paragraph"/>
    <w:basedOn w:val="Normal"/>
    <w:uiPriority w:val="34"/>
    <w:qFormat/>
    <w:rsid w:val="00176D0A"/>
    <w:pPr>
      <w:ind w:left="720"/>
      <w:contextualSpacing/>
    </w:pPr>
  </w:style>
  <w:style w:type="table" w:styleId="TableGrid">
    <w:name w:val="Table Grid"/>
    <w:basedOn w:val="TableNormal"/>
    <w:uiPriority w:val="59"/>
    <w:rsid w:val="00176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6D0A"/>
    <w:pPr>
      <w:tabs>
        <w:tab w:val="center" w:pos="4680"/>
        <w:tab w:val="right" w:pos="9360"/>
      </w:tabs>
    </w:pPr>
  </w:style>
  <w:style w:type="character" w:customStyle="1" w:styleId="HeaderChar">
    <w:name w:val="Header Char"/>
    <w:basedOn w:val="DefaultParagraphFont"/>
    <w:link w:val="Header"/>
    <w:uiPriority w:val="99"/>
    <w:rsid w:val="00176D0A"/>
    <w:rPr>
      <w:rFonts w:eastAsia="Times New Roman" w:cs="Times New Roman"/>
      <w:sz w:val="24"/>
      <w:szCs w:val="24"/>
    </w:rPr>
  </w:style>
  <w:style w:type="paragraph" w:styleId="Footer">
    <w:name w:val="footer"/>
    <w:basedOn w:val="Normal"/>
    <w:link w:val="FooterChar"/>
    <w:uiPriority w:val="99"/>
    <w:unhideWhenUsed/>
    <w:rsid w:val="00176D0A"/>
    <w:pPr>
      <w:tabs>
        <w:tab w:val="center" w:pos="4680"/>
        <w:tab w:val="right" w:pos="9360"/>
      </w:tabs>
    </w:pPr>
  </w:style>
  <w:style w:type="character" w:customStyle="1" w:styleId="FooterChar">
    <w:name w:val="Footer Char"/>
    <w:basedOn w:val="DefaultParagraphFont"/>
    <w:link w:val="Footer"/>
    <w:uiPriority w:val="99"/>
    <w:rsid w:val="00176D0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dc:creator>
  <cp:keywords/>
  <dc:description/>
  <cp:lastModifiedBy>PDC</cp:lastModifiedBy>
  <cp:revision>5</cp:revision>
  <cp:lastPrinted>2018-11-10T13:49:00Z</cp:lastPrinted>
  <dcterms:created xsi:type="dcterms:W3CDTF">2018-10-31T12:54:00Z</dcterms:created>
  <dcterms:modified xsi:type="dcterms:W3CDTF">2019-01-16T03:47:00Z</dcterms:modified>
</cp:coreProperties>
</file>